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</w:rPr>
        <w:t>年湖南省旅游饭店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  <w:lang w:val="en-US" w:eastAsia="zh-CN"/>
        </w:rPr>
        <w:t>职业技能大赛</w:t>
      </w:r>
    </w:p>
    <w:p>
      <w:pPr>
        <w:spacing w:line="360" w:lineRule="auto"/>
        <w:ind w:firstLine="573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highlight w:val="none"/>
          <w:lang w:val="en-US" w:eastAsia="zh-CN"/>
        </w:rPr>
        <w:t>团体风采展示表演规则及评分标准</w:t>
      </w:r>
    </w:p>
    <w:p>
      <w:pPr>
        <w:spacing w:after="0"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</w:pPr>
    </w:p>
    <w:p>
      <w:pPr>
        <w:spacing w:after="0"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团体风采展示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主要考察参赛代表队精神风貌，由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val="en-US" w:eastAsia="zh-CN"/>
        </w:rPr>
        <w:t>竞赛组委会成员或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各参赛代表队领队参与打分。</w:t>
      </w:r>
    </w:p>
    <w:p>
      <w:pPr>
        <w:spacing w:after="0"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各参赛代表队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val="en-US" w:eastAsia="zh-CN"/>
        </w:rPr>
        <w:t>不低于8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名参赛选手集体参加风采展示（着比赛工装），展示时间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val="en-US" w:eastAsia="zh-CN"/>
        </w:rPr>
        <w:t>不超过3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分钟，内容和形式不限，要求能够体现所在地文化和旅游特点、星级旅游饭店行业特色（可同步播放本地文化和旅游资源推介视频）。满分10分，计入各参赛代表队团体分。</w:t>
      </w:r>
    </w:p>
    <w:p>
      <w:pPr>
        <w:spacing w:after="0" w:line="360" w:lineRule="auto"/>
        <w:ind w:firstLine="573"/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</w:rPr>
        <w:t>团体风采展示计分标准</w:t>
      </w: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eastAsia="zh-CN"/>
        </w:rPr>
        <w:t>：</w:t>
      </w:r>
    </w:p>
    <w:tbl>
      <w:tblPr>
        <w:tblStyle w:val="7"/>
        <w:tblpPr w:leftFromText="180" w:rightFromText="180" w:vertAnchor="text" w:horzAnchor="page" w:tblpX="1562" w:tblpY="459"/>
        <w:tblOverlap w:val="never"/>
        <w:tblW w:w="8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5149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shd w:val="clear" w:color="auto" w:fill="auto"/>
          </w:tcPr>
          <w:p>
            <w:pPr>
              <w:pStyle w:val="5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一级项目</w:t>
            </w:r>
          </w:p>
        </w:tc>
        <w:tc>
          <w:tcPr>
            <w:tcW w:w="5149" w:type="dxa"/>
            <w:shd w:val="clear" w:color="auto" w:fill="auto"/>
          </w:tcPr>
          <w:p>
            <w:pPr>
              <w:pStyle w:val="5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二级评价项目</w:t>
            </w:r>
          </w:p>
        </w:tc>
        <w:tc>
          <w:tcPr>
            <w:tcW w:w="1211" w:type="dxa"/>
            <w:shd w:val="clear" w:color="auto" w:fill="auto"/>
          </w:tcPr>
          <w:p>
            <w:pPr>
              <w:pStyle w:val="5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7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团体风采展示</w:t>
            </w:r>
          </w:p>
        </w:tc>
        <w:tc>
          <w:tcPr>
            <w:tcW w:w="5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参赛选手着装整齐得体，符合职业形象要求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7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参赛选手仪容姿态、神态举止端庄大方</w:t>
            </w:r>
          </w:p>
        </w:tc>
        <w:tc>
          <w:tcPr>
            <w:tcW w:w="12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7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展示内容编排新颖，与饭店岗位工作性质贴近</w:t>
            </w:r>
          </w:p>
        </w:tc>
        <w:tc>
          <w:tcPr>
            <w:tcW w:w="12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7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音画搭配协调、优美，内容体现地方特色</w:t>
            </w:r>
          </w:p>
        </w:tc>
        <w:tc>
          <w:tcPr>
            <w:tcW w:w="12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after="0" w:line="360" w:lineRule="auto"/>
        <w:ind w:firstLine="573"/>
        <w:rPr>
          <w:rFonts w:hint="default" w:ascii="仿宋" w:hAnsi="仿宋" w:eastAsia="仿宋" w:cs="仿宋"/>
          <w:bCs/>
          <w:color w:val="26262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262626"/>
          <w:sz w:val="32"/>
          <w:szCs w:val="32"/>
          <w:highlight w:val="none"/>
          <w:lang w:val="en-US" w:eastAsia="zh-CN"/>
        </w:rPr>
        <w:t>团体总分项目计分比重：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1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1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个人总分</w:t>
            </w:r>
          </w:p>
        </w:tc>
        <w:tc>
          <w:tcPr>
            <w:tcW w:w="281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1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团体风采展示</w:t>
            </w:r>
          </w:p>
        </w:tc>
        <w:tc>
          <w:tcPr>
            <w:tcW w:w="281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11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团体</w:t>
            </w:r>
            <w:r>
              <w:rPr>
                <w:rFonts w:ascii="仿宋" w:hAnsi="仿宋" w:eastAsia="仿宋" w:cs="仿宋"/>
                <w:bCs/>
                <w:szCs w:val="21"/>
                <w:highlight w:val="none"/>
              </w:rPr>
              <w:t>总分</w:t>
            </w:r>
          </w:p>
        </w:tc>
        <w:tc>
          <w:tcPr>
            <w:tcW w:w="281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  <w:lang w:val="en-US" w:eastAsia="zh-CN"/>
              </w:rPr>
              <w:t>个人总分+团体风采展示</w:t>
            </w:r>
          </w:p>
        </w:tc>
      </w:tr>
    </w:tbl>
    <w:p>
      <w:pPr>
        <w:rPr>
          <w:highlight w:val="none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i/>
        <w:iCs/>
        <w:lang w:val="en-US" w:eastAsia="zh-CN"/>
      </w:rPr>
    </w:pPr>
    <w:r>
      <w:rPr>
        <w:rFonts w:hint="eastAsia"/>
        <w:i/>
        <w:iCs/>
        <w:u w:val="single"/>
      </w:rPr>
      <w:t>2024年湖南省旅游饭店职业技能大赛技术文件             来源：省赛技术评判委员会  日期：2024.</w:t>
    </w:r>
    <w:r>
      <w:rPr>
        <w:rFonts w:hint="eastAsia"/>
        <w:i/>
        <w:iCs/>
        <w:u w:val="single"/>
        <w:lang w:val="en-US" w:eastAsia="zh-CN"/>
      </w:rPr>
      <w:t>7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456B0BAD"/>
    <w:rsid w:val="1A350F6F"/>
    <w:rsid w:val="456B0BAD"/>
    <w:rsid w:val="77B34070"/>
    <w:rsid w:val="7B947EC7"/>
    <w:rsid w:val="7D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autoRedefine/>
    <w:qFormat/>
    <w:uiPriority w:val="10"/>
    <w:pPr>
      <w:spacing w:line="360" w:lineRule="auto"/>
      <w:outlineLvl w:val="0"/>
    </w:pPr>
    <w:rPr>
      <w:rFonts w:ascii="Times New Roman" w:hAnsi="Times New Roman" w:eastAsia="仿宋" w:cstheme="majorBidi"/>
      <w:bCs/>
      <w:sz w:val="24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3</TotalTime>
  <ScaleCrop>false</ScaleCrop>
  <LinksUpToDate>false</LinksUpToDate>
  <CharactersWithSpaces>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2024-07-01T08:00:00Z</dcterms:created>
  <dc:creator>静香</dc:creator>
  <cp:lastModifiedBy>陈婉容</cp:lastModifiedBy>
  <dcterms:modified xsi:type="dcterms:W3CDTF">2024-07-03T09:14:00Z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CC5C103BF8534F15A234D66FCF244361_13</vt:lpwstr>
  </property>
</Properties>
</file>