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：</w:t>
      </w:r>
    </w:p>
    <w:p>
      <w:pPr>
        <w:spacing w:line="360" w:lineRule="auto"/>
        <w:ind w:firstLine="573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年湖南省旅游饭店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职业技能大赛</w:t>
      </w:r>
    </w:p>
    <w:p>
      <w:pPr>
        <w:spacing w:line="360" w:lineRule="auto"/>
        <w:ind w:firstLine="573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西餐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服务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比赛规则及评分标准</w:t>
      </w:r>
    </w:p>
    <w:p>
      <w:pPr>
        <w:spacing w:line="360" w:lineRule="auto"/>
        <w:ind w:firstLine="573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</w:p>
    <w:p>
      <w:pPr>
        <w:spacing w:line="360" w:lineRule="auto"/>
        <w:ind w:firstLine="573"/>
        <w:rPr>
          <w:rFonts w:ascii="黑体" w:hAnsi="黑体" w:eastAsia="黑体" w:cs="仿宋"/>
          <w:bCs/>
          <w:color w:val="262626"/>
          <w:sz w:val="32"/>
          <w:szCs w:val="32"/>
        </w:rPr>
      </w:pPr>
      <w:r>
        <w:rPr>
          <w:rFonts w:hint="eastAsia" w:ascii="黑体" w:hAnsi="黑体" w:eastAsia="黑体" w:cs="仿宋"/>
          <w:bCs/>
          <w:color w:val="262626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仿宋"/>
          <w:bCs/>
          <w:color w:val="262626"/>
          <w:sz w:val="32"/>
          <w:szCs w:val="32"/>
        </w:rPr>
        <w:t>、竞赛内容</w:t>
      </w:r>
    </w:p>
    <w:p>
      <w:pPr>
        <w:spacing w:line="360" w:lineRule="auto"/>
        <w:ind w:firstLine="643" w:firstLineChars="200"/>
        <w:rPr>
          <w:rFonts w:ascii="楷体" w:hAnsi="楷体" w:eastAsia="楷体" w:cs="仿宋"/>
          <w:b/>
          <w:bCs w:val="0"/>
          <w:color w:val="262626"/>
          <w:sz w:val="32"/>
          <w:szCs w:val="32"/>
        </w:rPr>
      </w:pPr>
      <w:r>
        <w:rPr>
          <w:rFonts w:hint="eastAsia" w:ascii="楷体" w:hAnsi="楷体" w:eastAsia="楷体" w:cs="仿宋"/>
          <w:b/>
          <w:bCs w:val="0"/>
          <w:color w:val="262626"/>
          <w:sz w:val="32"/>
          <w:szCs w:val="32"/>
        </w:rPr>
        <w:t>（一）笔试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主要考核选手的文化和旅游政策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法规知识（含时事政治）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2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0%）、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旅游饭店相关标准知识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2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0%）、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饭店专业知识（含职业素养、部门服务基础知识、旅游和历史文化常识、疫情防控知识等）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6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0%）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笔试为一份综合试卷，采用答题纸形式现场答题。题型为单项选择题（60题，每题1分）、多项选择题（20题，每题2分），共80题，满分100分，考试时间45分钟。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笔试大纲见附件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。</w:t>
      </w:r>
    </w:p>
    <w:p>
      <w:pPr>
        <w:numPr>
          <w:ilvl w:val="0"/>
          <w:numId w:val="1"/>
        </w:numPr>
        <w:spacing w:line="360" w:lineRule="auto"/>
        <w:ind w:firstLine="573"/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现场操作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62626"/>
          <w:sz w:val="32"/>
          <w:szCs w:val="32"/>
        </w:rPr>
        <w:t>1.竞赛时间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竞赛时间45分钟，其中服务操作35分钟，评分10分钟。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62626"/>
          <w:sz w:val="32"/>
          <w:szCs w:val="32"/>
        </w:rPr>
        <w:t>2.竞赛内容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（1）仪容仪表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选手仪容仪表符合星级饭店西餐服务岗位特点和要求。不专门安排现场展示，由裁判在选手服务过程中进行评判。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ascii="仿宋" w:hAnsi="仿宋" w:eastAsia="仿宋" w:cs="仿宋"/>
          <w:bCs/>
          <w:color w:val="262626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2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）西餐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零点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摆台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ascii="仿宋" w:hAnsi="仿宋" w:eastAsia="仿宋" w:cs="仿宋"/>
          <w:bCs/>
          <w:color w:val="262626"/>
          <w:sz w:val="32"/>
          <w:szCs w:val="32"/>
        </w:rPr>
        <w:t>选手摆一张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4人西餐零点台，并做好餐前准备。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摆台包括铺台布、摆放展示盘、餐具、葡萄酒杯、饮料杯、口布折花、公用物品等。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摆台准备时，选手需根据竞赛需要选择、检查、擦拭餐器具，整理工作台。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餐前准备包括准备服务所需的餐器具、酒水等。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时间15分钟（含准备时间）。裁判宣布“开始”的同时启动计时，时间到选手停止操作，裁判按照完成内容打分。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（3）西餐服务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在疫情防控常态化情况下，选手为2位客人提供西餐服务，包括迎宾、餐前服务、酒水服务、上菜、咖啡或茶服务、结账送客服务等。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餐前服务包括冰水服务等。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酒水服务包括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红葡萄酒、白葡萄酒、啤酒、矿泉水、咖啡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或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茶服务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。红葡萄酒、白葡萄酒不需要现场开瓶，啤酒现场打开，酒水斟倒量符合行业规范。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餐食服务采用美式服务方式。每位客人上1道前菜、1道汤，前菜使用菜品模型。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为客人提供咖啡或茶服务。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为客人提供结账服务，结账方式可以是统一结账，也可以是AA制结账。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客人由志愿者或现场裁判担任。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西餐服务中同时考核常见的突发事件处理。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时间20分钟。裁判宣布“开始”的同时启动计时，选手结束比赛报告“完毕”时结束计时。选手提前完成不加分；超时扣分，每超30秒扣1分，最多扣2分；选手停止操作，裁判按完成部分打分。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/>
          <w:bCs/>
          <w:color w:val="262626"/>
          <w:sz w:val="32"/>
          <w:szCs w:val="32"/>
        </w:rPr>
      </w:pPr>
      <w:r>
        <w:rPr>
          <w:rFonts w:hint="eastAsia" w:ascii="黑体" w:hAnsi="黑体" w:eastAsia="黑体" w:cs="仿宋"/>
          <w:bCs/>
          <w:color w:val="262626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仿宋"/>
          <w:bCs/>
          <w:color w:val="262626"/>
          <w:sz w:val="32"/>
          <w:szCs w:val="32"/>
        </w:rPr>
        <w:t>、竞赛相关设备和材料</w:t>
      </w:r>
    </w:p>
    <w:p>
      <w:pPr>
        <w:spacing w:line="360" w:lineRule="auto"/>
        <w:ind w:firstLine="561"/>
        <w:rPr>
          <w:rFonts w:ascii="楷体" w:hAnsi="楷体" w:eastAsia="楷体" w:cs="仿宋"/>
          <w:bCs/>
          <w:color w:val="262626"/>
          <w:sz w:val="32"/>
          <w:szCs w:val="32"/>
        </w:rPr>
      </w:pPr>
      <w:r>
        <w:rPr>
          <w:rFonts w:hint="eastAsia" w:ascii="楷体" w:hAnsi="楷体" w:eastAsia="楷体" w:cs="仿宋"/>
          <w:bCs/>
          <w:color w:val="262626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仿宋"/>
          <w:bCs/>
          <w:color w:val="262626"/>
          <w:sz w:val="32"/>
          <w:szCs w:val="32"/>
        </w:rPr>
        <w:t>西餐服务项目设备和材料（每个工位</w:t>
      </w:r>
      <w:r>
        <w:rPr>
          <w:rFonts w:hint="eastAsia" w:ascii="楷体" w:hAnsi="楷体" w:eastAsia="楷体" w:cs="仿宋"/>
          <w:bCs/>
          <w:color w:val="262626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仿宋"/>
          <w:bCs/>
          <w:color w:val="262626"/>
          <w:sz w:val="32"/>
          <w:szCs w:val="32"/>
          <w:lang w:val="en-US" w:eastAsia="zh-CN"/>
        </w:rPr>
        <w:t>组委会统一提供</w:t>
      </w:r>
      <w:r>
        <w:rPr>
          <w:rFonts w:hint="eastAsia" w:ascii="楷体" w:hAnsi="楷体" w:eastAsia="楷体" w:cs="仿宋"/>
          <w:bCs/>
          <w:color w:val="262626"/>
          <w:sz w:val="32"/>
          <w:szCs w:val="32"/>
        </w:rPr>
        <w:t>）</w:t>
      </w:r>
    </w:p>
    <w:tbl>
      <w:tblPr>
        <w:tblStyle w:val="6"/>
        <w:tblW w:w="42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品名</w:t>
            </w:r>
          </w:p>
        </w:tc>
        <w:tc>
          <w:tcPr>
            <w:tcW w:w="29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参考技术参数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西餐台</w:t>
            </w:r>
          </w:p>
        </w:tc>
        <w:tc>
          <w:tcPr>
            <w:tcW w:w="29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长方形，长200cm、宽100c</w:t>
            </w:r>
            <w:r>
              <w:rPr>
                <w:rFonts w:ascii="仿宋" w:hAnsi="仿宋" w:eastAsia="仿宋"/>
                <w:color w:val="000000"/>
                <w:szCs w:val="21"/>
              </w:rPr>
              <w:t>m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，高75cm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餐椅</w:t>
            </w:r>
          </w:p>
        </w:tc>
        <w:tc>
          <w:tcPr>
            <w:tcW w:w="29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软面无扶手椅，椅子总高度</w:t>
            </w:r>
            <w:r>
              <w:rPr>
                <w:rFonts w:ascii="仿宋" w:hAnsi="仿宋" w:eastAsia="仿宋"/>
                <w:color w:val="000000"/>
                <w:szCs w:val="21"/>
              </w:rPr>
              <w:t>9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啤酒开瓶器</w:t>
            </w:r>
          </w:p>
        </w:tc>
        <w:tc>
          <w:tcPr>
            <w:tcW w:w="29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红葡萄酒</w:t>
            </w:r>
          </w:p>
        </w:tc>
        <w:tc>
          <w:tcPr>
            <w:tcW w:w="29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普通红葡萄酒（重复使用），750ml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白葡萄酒</w:t>
            </w:r>
          </w:p>
        </w:tc>
        <w:tc>
          <w:tcPr>
            <w:tcW w:w="29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普通白葡萄酒（重复使用）,750ml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啤酒</w:t>
            </w:r>
          </w:p>
        </w:tc>
        <w:tc>
          <w:tcPr>
            <w:tcW w:w="294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普通瓶装，500-600ml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矿泉水</w:t>
            </w:r>
          </w:p>
        </w:tc>
        <w:tc>
          <w:tcPr>
            <w:tcW w:w="2944" w:type="pct"/>
            <w:vAlign w:val="center"/>
          </w:tcPr>
          <w:p>
            <w:pPr>
              <w:adjustRightInd w:val="0"/>
              <w:snapToGrid w:val="0"/>
              <w:ind w:firstLine="1470" w:firstLineChars="7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普通瓶装，5</w:t>
            </w:r>
            <w:r>
              <w:rPr>
                <w:rFonts w:ascii="仿宋" w:hAnsi="仿宋" w:eastAsia="仿宋"/>
                <w:color w:val="000000"/>
                <w:szCs w:val="21"/>
              </w:rPr>
              <w:t>50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ml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楷体" w:hAnsi="楷体" w:eastAsia="楷体" w:cs="仿宋"/>
          <w:bCs/>
          <w:color w:val="262626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"/>
          <w:bCs/>
          <w:color w:val="262626"/>
          <w:sz w:val="32"/>
          <w:szCs w:val="32"/>
          <w:lang w:val="en-US" w:eastAsia="zh-CN"/>
        </w:rPr>
        <w:t>2.选手自备：</w:t>
      </w:r>
    </w:p>
    <w:p>
      <w:pPr>
        <w:numPr>
          <w:ilvl w:val="0"/>
          <w:numId w:val="0"/>
        </w:numPr>
        <w:spacing w:line="600" w:lineRule="exact"/>
        <w:ind w:left="573" w:leftChars="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楷体" w:hAnsi="楷体" w:eastAsia="楷体" w:cs="仿宋"/>
          <w:bCs/>
          <w:color w:val="262626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</w:rPr>
        <w:t>1）防滑托盘（2个，含装饰盘垫或防滑盘垫）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（2）台布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（3）装饰布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装饰花瓶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（4）餐巾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不锈钢</w:t>
      </w:r>
      <w:r>
        <w:rPr>
          <w:rFonts w:hint="eastAsia" w:ascii="仿宋" w:hAnsi="仿宋" w:eastAsia="仿宋" w:cs="仿宋"/>
          <w:bCs/>
          <w:sz w:val="32"/>
          <w:szCs w:val="32"/>
        </w:rPr>
        <w:t>餐具：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开胃品刀叉、鱼刀鱼叉、主菜刀叉、甜品叉勺、黄油刀、咖啡勺、不锈钢勺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（6）</w:t>
      </w:r>
      <w:r>
        <w:rPr>
          <w:rFonts w:hint="eastAsia" w:ascii="仿宋" w:hAnsi="仿宋" w:eastAsia="仿宋" w:cs="仿宋"/>
          <w:bCs/>
          <w:sz w:val="32"/>
          <w:szCs w:val="32"/>
        </w:rPr>
        <w:t>杯具：葡萄酒杯、水杯、白酒杯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茶杯+茶碟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西餐服务用品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冰桶、咖啡壶/茶壶、糖缸、奶盅、口布、瓷盘（前菜盘、展示盘）、汤盘（宽边碗+底碟）、椒盐瓶、牙签盅、面包盘、黄油碟+黄油、水扎壶、咖啡杯/茶杯、面包篮等（用品详单需上交评委）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（8）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西餐服务用品详单5份：3</w:t>
      </w:r>
      <w:r>
        <w:rPr>
          <w:rFonts w:hint="eastAsia" w:ascii="仿宋" w:hAnsi="仿宋" w:eastAsia="仿宋" w:cs="仿宋"/>
          <w:bCs/>
          <w:sz w:val="32"/>
          <w:szCs w:val="32"/>
        </w:rPr>
        <w:t>份检录时上交供评委评分，1份摆放在服务台上，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份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供评委</w:t>
      </w:r>
      <w:r>
        <w:rPr>
          <w:rFonts w:hint="eastAsia" w:ascii="仿宋" w:hAnsi="仿宋" w:eastAsia="仿宋" w:cs="仿宋"/>
          <w:bCs/>
          <w:sz w:val="32"/>
          <w:szCs w:val="32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）防疫物品（客用口罩袋、已消毒标识）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楷体" w:hAnsi="楷体" w:eastAsia="楷体" w:cs="仿宋"/>
          <w:bCs/>
          <w:color w:val="262626"/>
          <w:sz w:val="32"/>
          <w:szCs w:val="32"/>
          <w:lang w:val="en-US" w:eastAsia="zh-CN"/>
        </w:rPr>
      </w:pPr>
    </w:p>
    <w:p>
      <w:pPr>
        <w:spacing w:line="360" w:lineRule="auto"/>
        <w:ind w:firstLine="56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"/>
          <w:bCs/>
          <w:sz w:val="32"/>
          <w:szCs w:val="32"/>
        </w:rPr>
        <w:t>、计分标准</w:t>
      </w:r>
    </w:p>
    <w:p>
      <w:pPr>
        <w:spacing w:line="360" w:lineRule="auto"/>
        <w:ind w:firstLine="640" w:firstLineChars="200"/>
        <w:rPr>
          <w:rFonts w:ascii="楷体" w:hAnsi="楷体" w:eastAsia="楷体" w:cs="仿宋"/>
          <w:bCs/>
          <w:color w:val="262626"/>
          <w:sz w:val="32"/>
          <w:szCs w:val="32"/>
        </w:rPr>
      </w:pPr>
      <w:r>
        <w:rPr>
          <w:rFonts w:hint="eastAsia" w:ascii="楷体" w:hAnsi="楷体" w:eastAsia="楷体" w:cs="仿宋"/>
          <w:bCs/>
          <w:color w:val="262626"/>
          <w:sz w:val="32"/>
          <w:szCs w:val="32"/>
        </w:rPr>
        <w:t>（一）项目计分比重</w:t>
      </w:r>
    </w:p>
    <w:tbl>
      <w:tblPr>
        <w:tblStyle w:val="7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467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  <w:t>一级指标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  <w:t>二级指标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笔试</w:t>
            </w:r>
          </w:p>
        </w:tc>
        <w:tc>
          <w:tcPr>
            <w:tcW w:w="4678" w:type="dxa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文化和旅游政策与法规知识     </w:t>
            </w:r>
          </w:p>
        </w:tc>
        <w:tc>
          <w:tcPr>
            <w:tcW w:w="1134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旅游饭店相关标准知识        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饭店专业知识               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现场操作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>仪容仪表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              </w:t>
            </w:r>
          </w:p>
        </w:tc>
        <w:tc>
          <w:tcPr>
            <w:tcW w:w="1134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>操作技能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              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>突发事件处理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          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>总分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100%</w:t>
            </w:r>
          </w:p>
        </w:tc>
      </w:tr>
    </w:tbl>
    <w:p>
      <w:pPr>
        <w:spacing w:line="360" w:lineRule="auto"/>
        <w:ind w:firstLine="561"/>
        <w:rPr>
          <w:rFonts w:ascii="楷体" w:hAnsi="楷体" w:eastAsia="楷体" w:cs="仿宋"/>
          <w:bCs/>
          <w:color w:val="262626"/>
          <w:sz w:val="32"/>
          <w:szCs w:val="32"/>
        </w:rPr>
      </w:pPr>
      <w:r>
        <w:rPr>
          <w:rFonts w:hint="eastAsia" w:ascii="楷体" w:hAnsi="楷体" w:eastAsia="楷体" w:cs="仿宋"/>
          <w:bCs/>
          <w:color w:val="262626"/>
          <w:sz w:val="32"/>
          <w:szCs w:val="32"/>
        </w:rPr>
        <w:t>（</w:t>
      </w:r>
      <w:r>
        <w:rPr>
          <w:rFonts w:hint="eastAsia" w:ascii="楷体" w:hAnsi="楷体" w:eastAsia="楷体" w:cs="仿宋"/>
          <w:bCs/>
          <w:color w:val="262626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仿宋"/>
          <w:bCs/>
          <w:color w:val="262626"/>
          <w:sz w:val="32"/>
          <w:szCs w:val="32"/>
        </w:rPr>
        <w:t>）西餐服务项目（现场操作）计分标准</w:t>
      </w:r>
    </w:p>
    <w:tbl>
      <w:tblPr>
        <w:tblStyle w:val="6"/>
        <w:tblW w:w="751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93"/>
        <w:gridCol w:w="4962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一级项目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二级评价项目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三级评价项目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ascii="仿宋" w:hAnsi="仿宋" w:eastAsia="仿宋" w:cs="Times New Roman"/>
                <w:bCs/>
                <w:szCs w:val="21"/>
              </w:rPr>
              <w:t>4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.西餐服务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1.仪容仪表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1.头发干净、整体着色自然，发型符合岗位要求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ascii="仿宋" w:hAnsi="仿宋" w:eastAsia="仿宋" w:cs="Times New Roman"/>
                <w:bCs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2.服装、鞋袜符合岗位要求，干净整齐，衣服熨烫挺括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3.手部洁净、指甲修剪整齐，不涂有色指甲油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4.仪态端庄，站姿、走姿规范优美，表情自然大方，面带微笑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2.餐前准备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巡视工作环境，进行安全、环保检查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.操作具有逻辑性、连贯性，体现职业素养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.操作符合卫生、安全要求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4.</w:t>
            </w:r>
            <w:r>
              <w:rPr>
                <w:rFonts w:hint="eastAsia" w:ascii="仿宋" w:hAnsi="仿宋" w:eastAsia="仿宋"/>
                <w:szCs w:val="21"/>
              </w:rPr>
              <w:t>物品准备充分，无</w:t>
            </w:r>
            <w:r>
              <w:rPr>
                <w:rFonts w:ascii="仿宋" w:hAnsi="仿宋" w:eastAsia="仿宋"/>
                <w:szCs w:val="21"/>
              </w:rPr>
              <w:t>遗漏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5.</w:t>
            </w:r>
            <w:r>
              <w:rPr>
                <w:rFonts w:hint="eastAsia" w:ascii="仿宋" w:hAnsi="仿宋" w:eastAsia="仿宋"/>
                <w:szCs w:val="21"/>
              </w:rPr>
              <w:t>餐器具清洁方式符合行业要求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3.西餐摆台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1.台布</w:t>
            </w:r>
            <w:r>
              <w:rPr>
                <w:rFonts w:ascii="仿宋" w:hAnsi="仿宋" w:eastAsia="仿宋" w:cs="Times New Roman"/>
                <w:bCs/>
                <w:szCs w:val="21"/>
              </w:rPr>
              <w:t>铺设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方法</w:t>
            </w:r>
            <w:r>
              <w:rPr>
                <w:rFonts w:ascii="仿宋" w:hAnsi="仿宋" w:eastAsia="仿宋" w:cs="Times New Roman"/>
                <w:bCs/>
                <w:szCs w:val="21"/>
              </w:rPr>
              <w:t>正确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，四周下垂均等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2.餐具拿法正确，符合操作卫生要求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ascii="仿宋" w:hAnsi="仿宋" w:eastAsia="仿宋" w:cs="Times New Roman"/>
                <w:bCs/>
                <w:szCs w:val="21"/>
              </w:rPr>
              <w:t>3.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餐巾折花一致，折叠手法正确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4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花型挺括、造型美观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5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每个</w:t>
            </w:r>
            <w:r>
              <w:rPr>
                <w:rFonts w:ascii="仿宋" w:hAnsi="仿宋" w:eastAsia="仿宋" w:cs="Times New Roman"/>
                <w:bCs/>
                <w:szCs w:val="21"/>
              </w:rPr>
              <w:t>餐位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的摆台</w:t>
            </w:r>
            <w:r>
              <w:rPr>
                <w:rFonts w:ascii="仿宋" w:hAnsi="仿宋" w:eastAsia="仿宋" w:cs="Times New Roman"/>
                <w:bCs/>
                <w:szCs w:val="21"/>
              </w:rPr>
              <w:t>标准一致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，</w:t>
            </w:r>
            <w:r>
              <w:rPr>
                <w:rFonts w:ascii="仿宋" w:hAnsi="仿宋" w:eastAsia="仿宋" w:cs="Times New Roman"/>
                <w:bCs/>
                <w:szCs w:val="21"/>
              </w:rPr>
              <w:t>餐位、餐具距离均等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6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餐具摆放符合行业要求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7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操作顺畅，符合行业规范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8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物品无碰倒、落地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4.餐前服务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1.迎宾流程符合行业要求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2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迎宾</w:t>
            </w:r>
            <w:r>
              <w:rPr>
                <w:rFonts w:ascii="仿宋" w:hAnsi="仿宋" w:eastAsia="仿宋" w:cs="Times New Roman"/>
                <w:bCs/>
                <w:szCs w:val="21"/>
              </w:rPr>
              <w:t>热情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，</w:t>
            </w:r>
            <w:r>
              <w:rPr>
                <w:rFonts w:ascii="仿宋" w:hAnsi="仿宋" w:eastAsia="仿宋" w:cs="Times New Roman"/>
                <w:bCs/>
                <w:szCs w:val="21"/>
              </w:rPr>
              <w:t>拉椅让座动作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规范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ascii="仿宋" w:hAnsi="仿宋" w:eastAsia="仿宋" w:cs="Times New Roman"/>
                <w:bCs/>
                <w:szCs w:val="21"/>
              </w:rPr>
              <w:t>3.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开餐巾</w:t>
            </w:r>
            <w:r>
              <w:rPr>
                <w:rFonts w:ascii="仿宋" w:hAnsi="仿宋" w:eastAsia="仿宋" w:cs="Times New Roman"/>
                <w:bCs/>
                <w:szCs w:val="21"/>
              </w:rPr>
              <w:t>服务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规范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ascii="仿宋" w:hAnsi="仿宋" w:eastAsia="仿宋" w:cs="Times New Roman"/>
                <w:bCs/>
                <w:szCs w:val="21"/>
              </w:rPr>
              <w:t>4.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正确提供面包服务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5.</w:t>
            </w:r>
            <w:r>
              <w:rPr>
                <w:rFonts w:hint="eastAsia" w:ascii="仿宋" w:hAnsi="仿宋" w:eastAsia="仿宋" w:cs="Times New Roman"/>
                <w:szCs w:val="21"/>
              </w:rPr>
              <w:t>酒水服务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ascii="仿宋" w:hAnsi="仿宋" w:eastAsia="仿宋" w:cs="Times New Roman"/>
                <w:bCs/>
                <w:szCs w:val="21"/>
              </w:rPr>
              <w:t>1.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酒水服务方法正确，符合服务规范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ascii="仿宋" w:hAnsi="仿宋" w:eastAsia="仿宋" w:cs="Times New Roman"/>
                <w:bCs/>
                <w:szCs w:val="21"/>
              </w:rPr>
              <w:t>2.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酒量适当、均等，符合行业标准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3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酒水无滴洒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4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啤酒开瓶无溢出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ascii="仿宋" w:hAnsi="仿宋" w:eastAsia="仿宋" w:cs="Times New Roman"/>
                <w:bCs/>
                <w:szCs w:val="21"/>
              </w:rPr>
              <w:t>5.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操作规范，服务流畅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6.上菜服务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1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餐具调整正确规范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2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徒手上菜、撤盘，方法正确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3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上菜位置正确，菜肴摆放正确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4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上菜顺序正确，方法得当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7.</w:t>
            </w:r>
            <w:r>
              <w:rPr>
                <w:rFonts w:hint="eastAsia" w:ascii="仿宋" w:hAnsi="仿宋" w:eastAsia="仿宋" w:cs="Times New Roman"/>
                <w:szCs w:val="21"/>
              </w:rPr>
              <w:t>咖啡或茶服务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1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咖啡、茶斟倒服务符合行业要求，斟倒量一致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2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服务方法正确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8.</w:t>
            </w:r>
            <w:r>
              <w:rPr>
                <w:rFonts w:hint="eastAsia" w:ascii="仿宋" w:hAnsi="仿宋" w:eastAsia="仿宋" w:cs="Times New Roman"/>
                <w:szCs w:val="21"/>
              </w:rPr>
              <w:t>结账服务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1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结账服务流程正确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2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主动征求客人意见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9</w:t>
            </w:r>
            <w:r>
              <w:rPr>
                <w:rFonts w:ascii="仿宋" w:hAnsi="仿宋" w:eastAsia="仿宋" w:cs="Times New Roman"/>
                <w:bCs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整体印象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hint="default" w:ascii="仿宋" w:hAnsi="仿宋" w:eastAsia="仿宋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  <w:t>1.台型整体美观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hint="eastAsia"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Cs w:val="21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语言亲和，符合岗位要求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szCs w:val="21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操作流畅，符合行业标准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/>
                <w:szCs w:val="21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操作卫生安全，符合防疫要求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5"/>
              <w:rPr>
                <w:rFonts w:ascii="仿宋" w:hAnsi="仿宋" w:cs="Times New Roman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10.突发事件处理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</w:t>
            </w:r>
            <w:r>
              <w:rPr>
                <w:rFonts w:ascii="仿宋" w:hAnsi="仿宋" w:eastAsia="仿宋"/>
                <w:szCs w:val="21"/>
              </w:rPr>
              <w:t>处理方法合理科学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2.兼顾饭店与宾客的利益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3.有一定的</w:t>
            </w:r>
            <w:r>
              <w:rPr>
                <w:rFonts w:ascii="仿宋" w:hAnsi="仿宋" w:eastAsia="仿宋"/>
                <w:szCs w:val="21"/>
              </w:rPr>
              <w:t>应变能力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4.创新、独到性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5.语言表达清晰、流畅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仿宋" w:hAnsi="仿宋" w:eastAsia="仿宋" w:cs="Times New Roman"/>
                <w:bCs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CEB39"/>
    <w:multiLevelType w:val="singleLevel"/>
    <w:tmpl w:val="973CEB3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53B29"/>
    <w:rsid w:val="03781291"/>
    <w:rsid w:val="06847C10"/>
    <w:rsid w:val="0E7C22FA"/>
    <w:rsid w:val="12D83D8A"/>
    <w:rsid w:val="12FE4F2B"/>
    <w:rsid w:val="2EE4231A"/>
    <w:rsid w:val="2F6349FF"/>
    <w:rsid w:val="47EE4820"/>
    <w:rsid w:val="490354A8"/>
    <w:rsid w:val="4F8B36D3"/>
    <w:rsid w:val="56A378DE"/>
    <w:rsid w:val="5E643C7A"/>
    <w:rsid w:val="76731074"/>
    <w:rsid w:val="76F425A5"/>
    <w:rsid w:val="7D3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20" w:right="115" w:firstLine="480"/>
    </w:pPr>
    <w:rPr>
      <w:rFonts w:ascii="宋体" w:hAnsi="宋体" w:cs="宋体"/>
      <w:sz w:val="24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line="360" w:lineRule="auto"/>
      <w:outlineLvl w:val="0"/>
    </w:pPr>
    <w:rPr>
      <w:rFonts w:ascii="Times New Roman" w:hAnsi="Times New Roman" w:eastAsia="仿宋" w:cstheme="majorBidi"/>
      <w:bCs/>
      <w:sz w:val="24"/>
      <w:szCs w:val="32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1979</Words>
  <Characters>2107</Characters>
  <Lines>0</Lines>
  <Paragraphs>0</Paragraphs>
  <TotalTime>8</TotalTime>
  <ScaleCrop>false</ScaleCrop>
  <LinksUpToDate>false</LinksUpToDate>
  <CharactersWithSpaces>2180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2022-04-01T14:33:00Z</dcterms:created>
  <dc:creator>静香</dc:creator>
  <cp:lastModifiedBy>静香</cp:lastModifiedBy>
  <dcterms:modified xsi:type="dcterms:W3CDTF">2022-04-18T01:55:22Z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E9DCE754AF234889965B97471C68573D</vt:lpwstr>
  </property>
</Properties>
</file>