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037" w:rsidRDefault="0076732D">
      <w:pPr>
        <w:widowControl/>
        <w:snapToGrid w:val="0"/>
        <w:spacing w:line="360" w:lineRule="auto"/>
        <w:jc w:val="left"/>
        <w:rPr>
          <w:rFonts w:ascii="黑体" w:eastAsia="黑体" w:hAnsi="黑体" w:cs="宋体"/>
          <w:kern w:val="0"/>
          <w:sz w:val="32"/>
          <w:szCs w:val="32"/>
        </w:rPr>
      </w:pPr>
      <w:r>
        <w:rPr>
          <w:rFonts w:ascii="黑体" w:eastAsia="黑体" w:hAnsi="黑体" w:cs="宋体" w:hint="eastAsia"/>
          <w:kern w:val="0"/>
          <w:sz w:val="32"/>
          <w:szCs w:val="32"/>
        </w:rPr>
        <w:t>附件</w:t>
      </w:r>
      <w:r>
        <w:rPr>
          <w:rFonts w:ascii="黑体" w:eastAsia="黑体" w:hAnsi="黑体" w:cs="宋体" w:hint="eastAsia"/>
          <w:kern w:val="0"/>
          <w:sz w:val="32"/>
          <w:szCs w:val="32"/>
        </w:rPr>
        <w:t>2</w:t>
      </w:r>
    </w:p>
    <w:p w:rsidR="00B26037" w:rsidRDefault="00B26037">
      <w:pPr>
        <w:widowControl/>
        <w:snapToGrid w:val="0"/>
        <w:spacing w:line="360" w:lineRule="auto"/>
        <w:jc w:val="left"/>
        <w:rPr>
          <w:rFonts w:ascii="仿宋" w:eastAsia="仿宋" w:hAnsi="仿宋" w:cs="宋体"/>
          <w:kern w:val="0"/>
          <w:sz w:val="32"/>
          <w:szCs w:val="32"/>
        </w:rPr>
      </w:pPr>
    </w:p>
    <w:p w:rsidR="00B26037" w:rsidRDefault="0076732D">
      <w:pPr>
        <w:snapToGrid w:val="0"/>
        <w:spacing w:line="300" w:lineRule="auto"/>
        <w:jc w:val="center"/>
        <w:rPr>
          <w:rFonts w:ascii="方正小标宋简体" w:eastAsia="方正小标宋简体"/>
          <w:sz w:val="44"/>
          <w:szCs w:val="44"/>
        </w:rPr>
      </w:pPr>
      <w:r>
        <w:rPr>
          <w:rFonts w:ascii="方正小标宋简体" w:eastAsia="方正小标宋简体" w:hint="eastAsia"/>
          <w:sz w:val="44"/>
          <w:szCs w:val="44"/>
        </w:rPr>
        <w:t>2020</w:t>
      </w:r>
      <w:r>
        <w:rPr>
          <w:rFonts w:ascii="方正小标宋简体" w:eastAsia="方正小标宋简体" w:hint="eastAsia"/>
          <w:sz w:val="44"/>
          <w:szCs w:val="44"/>
        </w:rPr>
        <w:t>年湖南省旅游饭店服务技能大赛</w:t>
      </w:r>
    </w:p>
    <w:p w:rsidR="00B26037" w:rsidRDefault="0076732D">
      <w:pPr>
        <w:snapToGrid w:val="0"/>
        <w:spacing w:line="300" w:lineRule="auto"/>
        <w:jc w:val="center"/>
        <w:rPr>
          <w:rFonts w:ascii="方正小标宋简体" w:eastAsia="方正小标宋简体"/>
          <w:sz w:val="44"/>
          <w:szCs w:val="44"/>
        </w:rPr>
      </w:pPr>
      <w:r>
        <w:rPr>
          <w:rFonts w:ascii="方正小标宋简体" w:eastAsia="方正小标宋简体" w:hint="eastAsia"/>
          <w:sz w:val="44"/>
          <w:szCs w:val="44"/>
        </w:rPr>
        <w:t>工作方案</w:t>
      </w:r>
    </w:p>
    <w:p w:rsidR="00B26037" w:rsidRDefault="00B26037">
      <w:pPr>
        <w:snapToGrid w:val="0"/>
        <w:spacing w:line="360" w:lineRule="auto"/>
        <w:rPr>
          <w:rFonts w:eastAsia="仿宋"/>
        </w:rPr>
      </w:pPr>
    </w:p>
    <w:p w:rsidR="00B26037" w:rsidRDefault="0076732D">
      <w:pPr>
        <w:snapToGrid w:val="0"/>
        <w:spacing w:line="360" w:lineRule="auto"/>
        <w:ind w:firstLineChars="200" w:firstLine="640"/>
        <w:rPr>
          <w:rFonts w:ascii="仿宋" w:eastAsia="仿宋" w:hAnsi="仿宋" w:cs="仿宋"/>
          <w:sz w:val="32"/>
          <w:szCs w:val="32"/>
        </w:rPr>
      </w:pPr>
      <w:r>
        <w:rPr>
          <w:rFonts w:ascii="仿宋" w:eastAsia="仿宋" w:hAnsi="仿宋" w:cs="仿宋" w:hint="eastAsia"/>
          <w:bCs/>
          <w:kern w:val="0"/>
          <w:sz w:val="32"/>
          <w:szCs w:val="32"/>
        </w:rPr>
        <w:t>为全面贯彻落实党的十九大提出的“建设知识型、技能型、创新型劳动者大军，弘扬劳模精神和工匠精神，营造劳动光荣的社会风尚和精益求精的敬业风气”，加快培养和选拔我省旅游饭店业高技能人才，全面培养高技能旅游人才队伍建设，发现和挖掘优秀人才，促进全省饭店业高质量发展，湖南省文化和旅游厅、湖南省人力资源和社会保障厅、湖南省总工会、湖南省</w:t>
      </w:r>
      <w:r>
        <w:rPr>
          <w:rFonts w:ascii="仿宋" w:eastAsia="仿宋" w:hAnsi="仿宋" w:cs="仿宋" w:hint="eastAsia"/>
          <w:sz w:val="32"/>
          <w:szCs w:val="32"/>
        </w:rPr>
        <w:t>妇女</w:t>
      </w:r>
      <w:r>
        <w:rPr>
          <w:rFonts w:ascii="仿宋" w:eastAsia="仿宋" w:hAnsi="仿宋" w:cs="仿宋" w:hint="eastAsia"/>
          <w:bCs/>
          <w:kern w:val="0"/>
          <w:sz w:val="32"/>
          <w:szCs w:val="32"/>
        </w:rPr>
        <w:t>联合会联合举办</w:t>
      </w:r>
      <w:r>
        <w:rPr>
          <w:rFonts w:ascii="仿宋" w:eastAsia="仿宋" w:hAnsi="仿宋" w:cs="仿宋" w:hint="eastAsia"/>
          <w:sz w:val="32"/>
          <w:szCs w:val="32"/>
        </w:rPr>
        <w:t>“</w:t>
      </w:r>
      <w:r>
        <w:rPr>
          <w:rFonts w:ascii="仿宋" w:eastAsia="仿宋" w:hAnsi="仿宋" w:cs="仿宋" w:hint="eastAsia"/>
          <w:sz w:val="32"/>
          <w:szCs w:val="32"/>
        </w:rPr>
        <w:t>2020</w:t>
      </w:r>
      <w:r>
        <w:rPr>
          <w:rFonts w:ascii="仿宋" w:eastAsia="仿宋" w:hAnsi="仿宋" w:cs="仿宋" w:hint="eastAsia"/>
          <w:sz w:val="32"/>
          <w:szCs w:val="32"/>
        </w:rPr>
        <w:t>年湖南省旅游饭店服务技能大赛”（以下简称“大赛”）。现制定大赛工作方案如下：</w:t>
      </w:r>
    </w:p>
    <w:p w:rsidR="00B26037" w:rsidRDefault="0076732D">
      <w:pPr>
        <w:snapToGrid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一、指导思想和宗旨</w:t>
      </w:r>
    </w:p>
    <w:p w:rsidR="00B26037" w:rsidRDefault="0076732D">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以党的十九大精神和习近平新时代中国特色社会主义思想为指导，以</w:t>
      </w:r>
      <w:r>
        <w:rPr>
          <w:rFonts w:ascii="仿宋" w:eastAsia="仿宋" w:hAnsi="仿宋" w:cs="仿宋" w:hint="eastAsia"/>
          <w:sz w:val="32"/>
          <w:szCs w:val="32"/>
        </w:rPr>
        <w:t>“培育湖湘工匠，服务产业发展”为主题，以推动我省旅游饭店业高质量发展为宗旨，通过举办技能大赛活动，展示我省饭店从业人员爱岗敬业的精神风貌及良好的职业素养和娴熟精湛的业务技能，大力营造</w:t>
      </w:r>
      <w:r>
        <w:rPr>
          <w:rFonts w:ascii="仿宋" w:eastAsia="仿宋" w:hAnsi="仿宋" w:cs="仿宋" w:hint="eastAsia"/>
          <w:sz w:val="32"/>
          <w:szCs w:val="32"/>
          <w:lang w:val="zh-CN"/>
        </w:rPr>
        <w:t>“尊重</w:t>
      </w:r>
      <w:r>
        <w:rPr>
          <w:rFonts w:ascii="仿宋" w:eastAsia="仿宋" w:hAnsi="仿宋" w:cs="仿宋" w:hint="eastAsia"/>
          <w:sz w:val="32"/>
          <w:szCs w:val="32"/>
        </w:rPr>
        <w:t>知识、尊重人才、崇尚技能”的良好行业氛围。</w:t>
      </w:r>
    </w:p>
    <w:p w:rsidR="00B26037" w:rsidRDefault="0076732D">
      <w:pPr>
        <w:snapToGrid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二、活动组织</w:t>
      </w:r>
    </w:p>
    <w:p w:rsidR="00B26037" w:rsidRDefault="0076732D" w:rsidP="00AA2929">
      <w:pPr>
        <w:snapToGrid w:val="0"/>
        <w:spacing w:line="372" w:lineRule="auto"/>
        <w:ind w:firstLineChars="196" w:firstLine="628"/>
        <w:rPr>
          <w:rFonts w:ascii="楷体_GB2312" w:eastAsia="楷体_GB2312" w:hAnsi="仿宋" w:cs="仿宋"/>
          <w:b/>
          <w:kern w:val="0"/>
          <w:sz w:val="32"/>
          <w:szCs w:val="32"/>
        </w:rPr>
      </w:pPr>
      <w:r>
        <w:rPr>
          <w:rFonts w:ascii="楷体_GB2312" w:eastAsia="楷体_GB2312" w:hAnsi="仿宋" w:cs="仿宋" w:hint="eastAsia"/>
          <w:b/>
          <w:kern w:val="0"/>
          <w:sz w:val="32"/>
          <w:szCs w:val="32"/>
        </w:rPr>
        <w:lastRenderedPageBreak/>
        <w:t>（一）主办单位</w:t>
      </w:r>
    </w:p>
    <w:p w:rsidR="00B26037" w:rsidRDefault="0076732D">
      <w:pPr>
        <w:snapToGrid w:val="0"/>
        <w:spacing w:line="372"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t>湖南省文化和旅游厅、湖南省人力资源和社会保障厅、湖南省总工会、湖南省妇女联合会</w:t>
      </w:r>
    </w:p>
    <w:p w:rsidR="00B26037" w:rsidRDefault="0076732D" w:rsidP="00AA2929">
      <w:pPr>
        <w:snapToGrid w:val="0"/>
        <w:spacing w:line="372" w:lineRule="auto"/>
        <w:ind w:firstLineChars="196" w:firstLine="628"/>
        <w:rPr>
          <w:rFonts w:ascii="楷体_GB2312" w:eastAsia="楷体_GB2312" w:hAnsi="仿宋" w:cs="仿宋"/>
          <w:b/>
          <w:kern w:val="0"/>
          <w:sz w:val="32"/>
          <w:szCs w:val="32"/>
        </w:rPr>
      </w:pPr>
      <w:r>
        <w:rPr>
          <w:rFonts w:ascii="楷体_GB2312" w:eastAsia="楷体_GB2312" w:hAnsi="仿宋" w:cs="仿宋" w:hint="eastAsia"/>
          <w:b/>
          <w:kern w:val="0"/>
          <w:sz w:val="32"/>
          <w:szCs w:val="32"/>
        </w:rPr>
        <w:t>（二）承办单位</w:t>
      </w:r>
    </w:p>
    <w:p w:rsidR="00B26037" w:rsidRDefault="0076732D">
      <w:pPr>
        <w:snapToGrid w:val="0"/>
        <w:spacing w:line="372" w:lineRule="auto"/>
        <w:ind w:leftChars="100" w:left="280"/>
        <w:rPr>
          <w:rFonts w:ascii="仿宋" w:eastAsia="仿宋" w:hAnsi="仿宋" w:cs="仿宋"/>
          <w:kern w:val="0"/>
          <w:sz w:val="32"/>
          <w:szCs w:val="32"/>
        </w:rPr>
      </w:pPr>
      <w:r>
        <w:rPr>
          <w:rFonts w:ascii="仿宋" w:eastAsia="仿宋" w:hAnsi="仿宋" w:cs="仿宋" w:hint="eastAsia"/>
          <w:kern w:val="0"/>
          <w:sz w:val="32"/>
          <w:szCs w:val="32"/>
        </w:rPr>
        <w:t xml:space="preserve">  </w:t>
      </w:r>
      <w:r>
        <w:rPr>
          <w:rFonts w:ascii="仿宋" w:eastAsia="仿宋" w:hAnsi="仿宋" w:cs="仿宋" w:hint="eastAsia"/>
          <w:kern w:val="0"/>
          <w:sz w:val="32"/>
          <w:szCs w:val="32"/>
        </w:rPr>
        <w:t>湖南省旅游饭店协会</w:t>
      </w:r>
    </w:p>
    <w:p w:rsidR="00B26037" w:rsidRDefault="0076732D" w:rsidP="00AA2929">
      <w:pPr>
        <w:snapToGrid w:val="0"/>
        <w:spacing w:line="372" w:lineRule="auto"/>
        <w:ind w:firstLineChars="196" w:firstLine="628"/>
        <w:rPr>
          <w:rFonts w:ascii="楷体_GB2312" w:eastAsia="楷体_GB2312" w:hAnsi="仿宋" w:cs="仿宋"/>
          <w:b/>
          <w:kern w:val="0"/>
          <w:sz w:val="32"/>
          <w:szCs w:val="32"/>
        </w:rPr>
      </w:pPr>
      <w:r>
        <w:rPr>
          <w:rFonts w:ascii="楷体_GB2312" w:eastAsia="楷体_GB2312" w:hAnsi="仿宋" w:cs="仿宋" w:hint="eastAsia"/>
          <w:b/>
          <w:kern w:val="0"/>
          <w:sz w:val="32"/>
          <w:szCs w:val="32"/>
        </w:rPr>
        <w:t>（三）协办单位</w:t>
      </w:r>
    </w:p>
    <w:p w:rsidR="00B26037" w:rsidRDefault="0076732D">
      <w:pPr>
        <w:widowControl/>
        <w:snapToGrid w:val="0"/>
        <w:spacing w:line="372" w:lineRule="auto"/>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各市州文化旅游广电（体育）局</w:t>
      </w:r>
    </w:p>
    <w:p w:rsidR="00B26037" w:rsidRDefault="0076732D">
      <w:pPr>
        <w:snapToGrid w:val="0"/>
        <w:spacing w:line="372" w:lineRule="auto"/>
        <w:ind w:firstLineChars="200" w:firstLine="640"/>
        <w:rPr>
          <w:rFonts w:ascii="黑体" w:eastAsia="黑体" w:hAnsi="黑体" w:cs="仿宋"/>
          <w:sz w:val="32"/>
          <w:szCs w:val="32"/>
        </w:rPr>
      </w:pPr>
      <w:r>
        <w:rPr>
          <w:rFonts w:ascii="黑体" w:eastAsia="黑体" w:hAnsi="黑体" w:cs="仿宋" w:hint="eastAsia"/>
          <w:sz w:val="32"/>
          <w:szCs w:val="32"/>
        </w:rPr>
        <w:t>三、比赛时间及地点</w:t>
      </w:r>
    </w:p>
    <w:p w:rsidR="00B26037" w:rsidRDefault="0076732D">
      <w:pPr>
        <w:snapToGrid w:val="0"/>
        <w:spacing w:line="372" w:lineRule="auto"/>
        <w:ind w:firstLineChars="200" w:firstLine="640"/>
        <w:rPr>
          <w:rFonts w:ascii="仿宋" w:eastAsia="仿宋" w:hAnsi="仿宋" w:cs="仿宋"/>
          <w:sz w:val="32"/>
          <w:szCs w:val="32"/>
        </w:rPr>
      </w:pPr>
      <w:r>
        <w:rPr>
          <w:rFonts w:ascii="仿宋" w:eastAsia="仿宋" w:hAnsi="仿宋" w:cs="仿宋" w:hint="eastAsia"/>
          <w:sz w:val="32"/>
          <w:szCs w:val="32"/>
        </w:rPr>
        <w:t>决赛于</w:t>
      </w:r>
      <w:r>
        <w:rPr>
          <w:rFonts w:ascii="仿宋" w:eastAsia="仿宋" w:hAnsi="仿宋" w:cs="仿宋" w:hint="eastAsia"/>
          <w:sz w:val="32"/>
          <w:szCs w:val="32"/>
        </w:rPr>
        <w:t>2020</w:t>
      </w:r>
      <w:r>
        <w:rPr>
          <w:rFonts w:ascii="仿宋" w:eastAsia="仿宋" w:hAnsi="仿宋" w:cs="仿宋" w:hint="eastAsia"/>
          <w:sz w:val="32"/>
          <w:szCs w:val="32"/>
        </w:rPr>
        <w:t>年</w:t>
      </w:r>
      <w:r>
        <w:rPr>
          <w:rFonts w:ascii="仿宋" w:eastAsia="仿宋" w:hAnsi="仿宋" w:cs="仿宋" w:hint="eastAsia"/>
          <w:sz w:val="32"/>
          <w:szCs w:val="32"/>
        </w:rPr>
        <w:t>11</w:t>
      </w:r>
      <w:r>
        <w:rPr>
          <w:rFonts w:ascii="仿宋" w:eastAsia="仿宋" w:hAnsi="仿宋" w:cs="仿宋" w:hint="eastAsia"/>
          <w:sz w:val="32"/>
          <w:szCs w:val="32"/>
        </w:rPr>
        <w:t>月初在长沙市举行，具体事宜另行通知。</w:t>
      </w:r>
    </w:p>
    <w:p w:rsidR="00B26037" w:rsidRDefault="0076732D">
      <w:pPr>
        <w:snapToGrid w:val="0"/>
        <w:spacing w:line="372" w:lineRule="auto"/>
        <w:ind w:firstLineChars="200" w:firstLine="640"/>
        <w:rPr>
          <w:rFonts w:ascii="黑体" w:eastAsia="黑体" w:hAnsi="黑体" w:cs="黑体"/>
          <w:sz w:val="32"/>
          <w:szCs w:val="32"/>
        </w:rPr>
      </w:pPr>
      <w:r>
        <w:rPr>
          <w:rFonts w:ascii="黑体" w:eastAsia="黑体" w:hAnsi="黑体" w:cs="黑体" w:hint="eastAsia"/>
          <w:sz w:val="32"/>
          <w:szCs w:val="32"/>
        </w:rPr>
        <w:t>四、大赛组织机构及工作分工</w:t>
      </w:r>
    </w:p>
    <w:p w:rsidR="00B26037" w:rsidRDefault="0076732D">
      <w:pPr>
        <w:snapToGrid w:val="0"/>
        <w:spacing w:line="372" w:lineRule="auto"/>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2020</w:t>
      </w:r>
      <w:r>
        <w:rPr>
          <w:rFonts w:ascii="仿宋" w:eastAsia="仿宋" w:hAnsi="仿宋" w:cs="仿宋" w:hint="eastAsia"/>
          <w:sz w:val="32"/>
          <w:szCs w:val="32"/>
        </w:rPr>
        <w:t>年湖南省旅游饭店服务技能大赛”竞赛组委会（以下简称“组委会”）负责整个赛事活动的组织领导。组委会下设技术评判委员会，负责大赛评审工作；设仲裁监审委员会，负责现场赛</w:t>
      </w:r>
      <w:proofErr w:type="gramStart"/>
      <w:r>
        <w:rPr>
          <w:rFonts w:ascii="仿宋" w:eastAsia="仿宋" w:hAnsi="仿宋" w:cs="仿宋" w:hint="eastAsia"/>
          <w:sz w:val="32"/>
          <w:szCs w:val="32"/>
        </w:rPr>
        <w:t>务</w:t>
      </w:r>
      <w:proofErr w:type="gramEnd"/>
      <w:r>
        <w:rPr>
          <w:rFonts w:ascii="仿宋" w:eastAsia="仿宋" w:hAnsi="仿宋" w:cs="仿宋" w:hint="eastAsia"/>
          <w:sz w:val="32"/>
          <w:szCs w:val="32"/>
        </w:rPr>
        <w:t>仲裁工作；设办公室</w:t>
      </w:r>
      <w:r>
        <w:rPr>
          <w:rFonts w:ascii="仿宋" w:eastAsia="仿宋" w:hAnsi="仿宋" w:cs="仿宋" w:hint="eastAsia"/>
          <w:sz w:val="32"/>
          <w:szCs w:val="32"/>
        </w:rPr>
        <w:t>，</w:t>
      </w:r>
      <w:r>
        <w:rPr>
          <w:rFonts w:ascii="仿宋" w:eastAsia="仿宋" w:hAnsi="仿宋" w:cs="仿宋" w:hint="eastAsia"/>
          <w:sz w:val="32"/>
          <w:szCs w:val="32"/>
        </w:rPr>
        <w:t>负责大赛组织协调工作。</w:t>
      </w:r>
    </w:p>
    <w:p w:rsidR="00B26037" w:rsidRDefault="0076732D">
      <w:pPr>
        <w:widowControl/>
        <w:snapToGrid w:val="0"/>
        <w:spacing w:line="372" w:lineRule="auto"/>
        <w:ind w:firstLineChars="200" w:firstLine="640"/>
        <w:jc w:val="left"/>
        <w:rPr>
          <w:rFonts w:ascii="仿宋" w:eastAsia="仿宋" w:hAnsi="仿宋" w:cs="仿宋"/>
          <w:spacing w:val="-14"/>
          <w:sz w:val="32"/>
          <w:szCs w:val="32"/>
        </w:rPr>
      </w:pPr>
      <w:r>
        <w:rPr>
          <w:rFonts w:ascii="仿宋" w:eastAsia="仿宋" w:hAnsi="仿宋" w:cs="仿宋" w:hint="eastAsia"/>
          <w:kern w:val="0"/>
          <w:sz w:val="32"/>
          <w:szCs w:val="32"/>
        </w:rPr>
        <w:t>各市州文化旅游广电（体育）局</w:t>
      </w:r>
      <w:r>
        <w:rPr>
          <w:rFonts w:ascii="仿宋" w:eastAsia="仿宋" w:hAnsi="仿宋" w:cs="仿宋" w:hint="eastAsia"/>
          <w:spacing w:val="-8"/>
          <w:sz w:val="32"/>
          <w:szCs w:val="32"/>
        </w:rPr>
        <w:t>要相应成立本地区选拔工作</w:t>
      </w:r>
      <w:r>
        <w:rPr>
          <w:rFonts w:ascii="仿宋" w:eastAsia="仿宋" w:hAnsi="仿宋" w:cs="仿宋" w:hint="eastAsia"/>
          <w:spacing w:val="-14"/>
          <w:sz w:val="32"/>
          <w:szCs w:val="32"/>
        </w:rPr>
        <w:t>机构，具体负责本次大赛各市州参赛选手的选拔组织和推荐上报工作。</w:t>
      </w:r>
    </w:p>
    <w:p w:rsidR="00B26037" w:rsidRDefault="0076732D">
      <w:pPr>
        <w:snapToGrid w:val="0"/>
        <w:spacing w:line="372" w:lineRule="auto"/>
        <w:ind w:firstLineChars="200" w:firstLine="640"/>
        <w:rPr>
          <w:rFonts w:ascii="黑体" w:eastAsia="黑体" w:hAnsi="黑体" w:cs="黑体"/>
          <w:sz w:val="32"/>
          <w:szCs w:val="32"/>
        </w:rPr>
      </w:pPr>
      <w:r>
        <w:rPr>
          <w:rFonts w:ascii="黑体" w:eastAsia="黑体" w:hAnsi="黑体" w:cs="黑体" w:hint="eastAsia"/>
          <w:sz w:val="32"/>
          <w:szCs w:val="32"/>
        </w:rPr>
        <w:t>五、大赛项目及内容</w:t>
      </w:r>
    </w:p>
    <w:p w:rsidR="00B26037" w:rsidRDefault="0076732D" w:rsidP="00AA2929">
      <w:pPr>
        <w:snapToGrid w:val="0"/>
        <w:spacing w:line="372" w:lineRule="auto"/>
        <w:ind w:firstLineChars="200" w:firstLine="641"/>
        <w:rPr>
          <w:rFonts w:ascii="楷体_GB2312" w:eastAsia="楷体_GB2312" w:hAnsi="仿宋" w:cs="仿宋"/>
          <w:b/>
          <w:sz w:val="32"/>
          <w:szCs w:val="32"/>
        </w:rPr>
      </w:pPr>
      <w:r>
        <w:rPr>
          <w:rFonts w:ascii="楷体_GB2312" w:eastAsia="楷体_GB2312" w:hAnsi="仿宋" w:cs="仿宋" w:hint="eastAsia"/>
          <w:b/>
          <w:sz w:val="32"/>
          <w:szCs w:val="32"/>
        </w:rPr>
        <w:t>（一）竞赛项目（</w:t>
      </w:r>
      <w:r>
        <w:rPr>
          <w:rFonts w:ascii="楷体_GB2312" w:eastAsia="楷体_GB2312" w:hAnsi="仿宋" w:cs="仿宋" w:hint="eastAsia"/>
          <w:b/>
          <w:sz w:val="32"/>
          <w:szCs w:val="32"/>
        </w:rPr>
        <w:t>4</w:t>
      </w:r>
      <w:r>
        <w:rPr>
          <w:rFonts w:ascii="楷体_GB2312" w:eastAsia="楷体_GB2312" w:hAnsi="仿宋" w:cs="仿宋" w:hint="eastAsia"/>
          <w:b/>
          <w:sz w:val="32"/>
          <w:szCs w:val="32"/>
        </w:rPr>
        <w:t>个）</w:t>
      </w:r>
    </w:p>
    <w:p w:rsidR="00B26037" w:rsidRDefault="0076732D">
      <w:pPr>
        <w:snapToGrid w:val="0"/>
        <w:spacing w:line="372" w:lineRule="auto"/>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前厅服务员（前台接待）；</w:t>
      </w:r>
    </w:p>
    <w:p w:rsidR="00B26037" w:rsidRDefault="0076732D">
      <w:pPr>
        <w:snapToGrid w:val="0"/>
        <w:spacing w:line="372" w:lineRule="auto"/>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客房服务员（中式铺床</w:t>
      </w:r>
      <w:r>
        <w:rPr>
          <w:rFonts w:ascii="仿宋" w:eastAsia="仿宋" w:hAnsi="仿宋" w:cs="仿宋" w:hint="eastAsia"/>
          <w:bCs/>
          <w:kern w:val="0"/>
          <w:sz w:val="32"/>
          <w:szCs w:val="32"/>
        </w:rPr>
        <w:t>/</w:t>
      </w:r>
      <w:r>
        <w:rPr>
          <w:rFonts w:ascii="仿宋" w:eastAsia="仿宋" w:hAnsi="仿宋" w:cs="仿宋" w:hint="eastAsia"/>
          <w:bCs/>
          <w:kern w:val="0"/>
          <w:sz w:val="32"/>
          <w:szCs w:val="32"/>
        </w:rPr>
        <w:t>开夜床</w:t>
      </w:r>
      <w:r>
        <w:rPr>
          <w:rFonts w:ascii="仿宋" w:eastAsia="仿宋" w:hAnsi="仿宋" w:cs="仿宋" w:hint="eastAsia"/>
          <w:sz w:val="32"/>
          <w:szCs w:val="32"/>
        </w:rPr>
        <w:t>）；</w:t>
      </w:r>
    </w:p>
    <w:p w:rsidR="00B26037" w:rsidRDefault="0076732D">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lastRenderedPageBreak/>
        <w:t>3.</w:t>
      </w:r>
      <w:r>
        <w:rPr>
          <w:rFonts w:ascii="仿宋" w:eastAsia="仿宋" w:hAnsi="仿宋" w:cs="仿宋" w:hint="eastAsia"/>
          <w:sz w:val="32"/>
          <w:szCs w:val="32"/>
        </w:rPr>
        <w:t>餐厅服务员（中餐宴会摆台</w:t>
      </w:r>
      <w:r>
        <w:rPr>
          <w:rFonts w:ascii="仿宋" w:eastAsia="仿宋" w:hAnsi="仿宋" w:cs="仿宋" w:hint="eastAsia"/>
          <w:sz w:val="32"/>
          <w:szCs w:val="32"/>
        </w:rPr>
        <w:t>8</w:t>
      </w:r>
      <w:r>
        <w:rPr>
          <w:rFonts w:ascii="仿宋" w:eastAsia="仿宋" w:hAnsi="仿宋" w:cs="仿宋" w:hint="eastAsia"/>
          <w:sz w:val="32"/>
          <w:szCs w:val="32"/>
        </w:rPr>
        <w:t>人位）；</w:t>
      </w:r>
    </w:p>
    <w:p w:rsidR="00B26037" w:rsidRDefault="0076732D">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中式烹调师（中式烹饪）。</w:t>
      </w:r>
    </w:p>
    <w:p w:rsidR="00B26037" w:rsidRDefault="0076732D" w:rsidP="00AA2929">
      <w:pPr>
        <w:snapToGrid w:val="0"/>
        <w:spacing w:line="360" w:lineRule="auto"/>
        <w:ind w:firstLineChars="200" w:firstLine="641"/>
        <w:rPr>
          <w:rFonts w:ascii="楷体_GB2312" w:eastAsia="楷体_GB2312" w:hAnsi="仿宋" w:cs="仿宋"/>
          <w:b/>
          <w:sz w:val="32"/>
          <w:szCs w:val="32"/>
        </w:rPr>
      </w:pPr>
      <w:r>
        <w:rPr>
          <w:rFonts w:ascii="楷体_GB2312" w:eastAsia="楷体_GB2312" w:hAnsi="仿宋" w:cs="仿宋" w:hint="eastAsia"/>
          <w:b/>
          <w:sz w:val="32"/>
          <w:szCs w:val="32"/>
        </w:rPr>
        <w:t>（二）表演项目（</w:t>
      </w:r>
      <w:r>
        <w:rPr>
          <w:rFonts w:ascii="楷体_GB2312" w:eastAsia="楷体_GB2312" w:hAnsi="仿宋" w:cs="仿宋" w:hint="eastAsia"/>
          <w:b/>
          <w:sz w:val="32"/>
          <w:szCs w:val="32"/>
        </w:rPr>
        <w:t>1</w:t>
      </w:r>
      <w:r>
        <w:rPr>
          <w:rFonts w:ascii="楷体_GB2312" w:eastAsia="楷体_GB2312" w:hAnsi="仿宋" w:cs="仿宋" w:hint="eastAsia"/>
          <w:b/>
          <w:sz w:val="32"/>
          <w:szCs w:val="32"/>
        </w:rPr>
        <w:t>个）</w:t>
      </w:r>
    </w:p>
    <w:p w:rsidR="00B26037" w:rsidRDefault="0076732D">
      <w:pPr>
        <w:snapToGrid w:val="0"/>
        <w:spacing w:line="360" w:lineRule="auto"/>
        <w:ind w:firstLineChars="200" w:firstLine="640"/>
        <w:rPr>
          <w:rFonts w:ascii="仿宋" w:eastAsia="仿宋" w:hAnsi="仿宋" w:cs="仿宋"/>
          <w:b/>
          <w:bCs/>
          <w:kern w:val="0"/>
          <w:sz w:val="32"/>
          <w:szCs w:val="32"/>
        </w:rPr>
      </w:pPr>
      <w:r>
        <w:rPr>
          <w:rFonts w:ascii="仿宋" w:eastAsia="仿宋" w:hAnsi="仿宋" w:cs="仿宋" w:hint="eastAsia"/>
          <w:sz w:val="32"/>
          <w:szCs w:val="32"/>
        </w:rPr>
        <w:t>会议茶歇</w:t>
      </w:r>
    </w:p>
    <w:p w:rsidR="00B26037" w:rsidRDefault="0076732D" w:rsidP="00AA2929">
      <w:pPr>
        <w:snapToGrid w:val="0"/>
        <w:spacing w:line="360" w:lineRule="auto"/>
        <w:ind w:firstLineChars="200" w:firstLine="641"/>
        <w:rPr>
          <w:rFonts w:ascii="楷体_GB2312" w:eastAsia="楷体_GB2312" w:hAnsi="仿宋" w:cs="仿宋"/>
          <w:b/>
          <w:sz w:val="32"/>
          <w:szCs w:val="32"/>
        </w:rPr>
      </w:pPr>
      <w:r>
        <w:rPr>
          <w:rFonts w:ascii="楷体_GB2312" w:eastAsia="楷体_GB2312" w:hAnsi="仿宋" w:cs="仿宋" w:hint="eastAsia"/>
          <w:b/>
          <w:sz w:val="32"/>
          <w:szCs w:val="32"/>
        </w:rPr>
        <w:t>（三）竞赛内容</w:t>
      </w:r>
    </w:p>
    <w:p w:rsidR="00B26037" w:rsidRDefault="0076732D">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前厅、客房、餐厅服务竞赛的参赛内容有：</w:t>
      </w:r>
    </w:p>
    <w:p w:rsidR="00B26037" w:rsidRDefault="0076732D">
      <w:pPr>
        <w:snapToGrid w:val="0"/>
        <w:spacing w:line="360" w:lineRule="auto"/>
        <w:ind w:firstLineChars="200" w:firstLine="640"/>
        <w:rPr>
          <w:rFonts w:ascii="仿宋" w:eastAsia="仿宋" w:hAnsi="仿宋" w:cs="仿宋"/>
          <w:bCs/>
          <w:color w:val="000000" w:themeColor="text1"/>
          <w:sz w:val="32"/>
          <w:szCs w:val="32"/>
        </w:rPr>
      </w:pPr>
      <w:r>
        <w:rPr>
          <w:rFonts w:ascii="仿宋" w:eastAsia="仿宋" w:hAnsi="仿宋" w:cs="仿宋" w:hint="eastAsia"/>
          <w:sz w:val="32"/>
          <w:szCs w:val="32"/>
        </w:rPr>
        <w:t>1</w:t>
      </w:r>
      <w:r>
        <w:rPr>
          <w:rFonts w:ascii="仿宋" w:eastAsia="仿宋" w:hAnsi="仿宋" w:cs="仿宋" w:hint="eastAsia"/>
          <w:sz w:val="32"/>
          <w:szCs w:val="32"/>
        </w:rPr>
        <w:t>）理论知识考核（</w:t>
      </w:r>
      <w:r>
        <w:rPr>
          <w:rFonts w:ascii="仿宋" w:eastAsia="仿宋" w:hAnsi="仿宋" w:cs="仿宋" w:hint="eastAsia"/>
          <w:sz w:val="32"/>
          <w:szCs w:val="32"/>
        </w:rPr>
        <w:t>15%</w:t>
      </w:r>
      <w:r>
        <w:rPr>
          <w:rFonts w:ascii="仿宋" w:eastAsia="仿宋" w:hAnsi="仿宋" w:cs="仿宋" w:hint="eastAsia"/>
          <w:sz w:val="32"/>
          <w:szCs w:val="32"/>
        </w:rPr>
        <w:t>）：主要考核选手的政策与法规、旅游和历史文化常识、饭店专业知识等。</w:t>
      </w:r>
      <w:r>
        <w:rPr>
          <w:rFonts w:ascii="仿宋" w:eastAsia="仿宋" w:hAnsi="仿宋" w:cs="仿宋" w:hint="eastAsia"/>
          <w:bCs/>
          <w:color w:val="000000" w:themeColor="text1"/>
          <w:sz w:val="32"/>
          <w:szCs w:val="32"/>
        </w:rPr>
        <w:t>考核内容要点将于</w:t>
      </w:r>
      <w:r>
        <w:rPr>
          <w:rFonts w:ascii="仿宋" w:eastAsia="仿宋" w:hAnsi="仿宋" w:cs="仿宋" w:hint="eastAsia"/>
          <w:bCs/>
          <w:color w:val="000000" w:themeColor="text1"/>
          <w:sz w:val="32"/>
          <w:szCs w:val="32"/>
        </w:rPr>
        <w:t>10</w:t>
      </w:r>
      <w:r>
        <w:rPr>
          <w:rFonts w:ascii="仿宋" w:eastAsia="仿宋" w:hAnsi="仿宋" w:cs="仿宋" w:hint="eastAsia"/>
          <w:bCs/>
          <w:color w:val="000000" w:themeColor="text1"/>
          <w:sz w:val="32"/>
          <w:szCs w:val="32"/>
        </w:rPr>
        <w:t>月中上旬通过湖南省旅游饭店</w:t>
      </w:r>
      <w:proofErr w:type="gramStart"/>
      <w:r>
        <w:rPr>
          <w:rFonts w:ascii="仿宋" w:eastAsia="仿宋" w:hAnsi="仿宋" w:cs="仿宋" w:hint="eastAsia"/>
          <w:bCs/>
          <w:color w:val="000000" w:themeColor="text1"/>
          <w:sz w:val="32"/>
          <w:szCs w:val="32"/>
        </w:rPr>
        <w:t>协会官网公布</w:t>
      </w:r>
      <w:proofErr w:type="gramEnd"/>
      <w:r>
        <w:rPr>
          <w:rFonts w:ascii="仿宋" w:eastAsia="仿宋" w:hAnsi="仿宋" w:cs="仿宋" w:hint="eastAsia"/>
          <w:bCs/>
          <w:color w:val="000000" w:themeColor="text1"/>
          <w:sz w:val="32"/>
          <w:szCs w:val="32"/>
        </w:rPr>
        <w:t>。</w:t>
      </w:r>
    </w:p>
    <w:p w:rsidR="00B26037" w:rsidRDefault="0076732D">
      <w:pPr>
        <w:snapToGrid w:val="0"/>
        <w:spacing w:line="360" w:lineRule="auto"/>
        <w:ind w:firstLine="573"/>
        <w:rPr>
          <w:rFonts w:ascii="仿宋" w:eastAsia="仿宋" w:hAnsi="仿宋" w:cs="仿宋"/>
          <w:bCs/>
          <w:color w:val="262626"/>
          <w:sz w:val="32"/>
          <w:szCs w:val="32"/>
        </w:rPr>
      </w:pPr>
      <w:r>
        <w:rPr>
          <w:rFonts w:ascii="仿宋" w:eastAsia="仿宋" w:hAnsi="仿宋" w:cs="仿宋" w:hint="eastAsia"/>
          <w:bCs/>
          <w:color w:val="262626"/>
          <w:sz w:val="32"/>
          <w:szCs w:val="32"/>
        </w:rPr>
        <w:t>理论考核为一份综合试卷，题型为单项选择题、多项选择题和判断题，满分</w:t>
      </w:r>
      <w:r>
        <w:rPr>
          <w:rFonts w:ascii="仿宋" w:eastAsia="仿宋" w:hAnsi="仿宋" w:cs="仿宋" w:hint="eastAsia"/>
          <w:bCs/>
          <w:color w:val="262626"/>
          <w:sz w:val="32"/>
          <w:szCs w:val="32"/>
        </w:rPr>
        <w:t>100</w:t>
      </w:r>
      <w:r>
        <w:rPr>
          <w:rFonts w:ascii="仿宋" w:eastAsia="仿宋" w:hAnsi="仿宋" w:cs="仿宋" w:hint="eastAsia"/>
          <w:bCs/>
          <w:color w:val="262626"/>
          <w:sz w:val="32"/>
          <w:szCs w:val="32"/>
        </w:rPr>
        <w:t>分，考试时间</w:t>
      </w:r>
      <w:r>
        <w:rPr>
          <w:rFonts w:ascii="仿宋" w:eastAsia="仿宋" w:hAnsi="仿宋" w:cs="仿宋" w:hint="eastAsia"/>
          <w:bCs/>
          <w:color w:val="262626"/>
          <w:sz w:val="32"/>
          <w:szCs w:val="32"/>
        </w:rPr>
        <w:t>60</w:t>
      </w:r>
      <w:r>
        <w:rPr>
          <w:rFonts w:ascii="仿宋" w:eastAsia="仿宋" w:hAnsi="仿宋" w:cs="仿宋" w:hint="eastAsia"/>
          <w:bCs/>
          <w:color w:val="262626"/>
          <w:sz w:val="32"/>
          <w:szCs w:val="32"/>
        </w:rPr>
        <w:t>分钟。</w:t>
      </w:r>
    </w:p>
    <w:p w:rsidR="00B26037" w:rsidRDefault="0076732D">
      <w:pPr>
        <w:snapToGrid w:val="0"/>
        <w:spacing w:line="360" w:lineRule="auto"/>
        <w:ind w:firstLine="573"/>
        <w:rPr>
          <w:rFonts w:ascii="仿宋" w:eastAsia="仿宋" w:hAnsi="仿宋" w:cs="仿宋"/>
          <w:bCs/>
          <w:color w:val="262626"/>
        </w:rPr>
      </w:pPr>
      <w:r>
        <w:rPr>
          <w:rFonts w:ascii="仿宋" w:eastAsia="仿宋" w:hAnsi="仿宋" w:cs="仿宋" w:hint="eastAsia"/>
          <w:sz w:val="32"/>
          <w:szCs w:val="32"/>
        </w:rPr>
        <w:t>2</w:t>
      </w:r>
      <w:r>
        <w:rPr>
          <w:rFonts w:ascii="仿宋" w:eastAsia="仿宋" w:hAnsi="仿宋" w:cs="仿宋" w:hint="eastAsia"/>
          <w:sz w:val="32"/>
          <w:szCs w:val="32"/>
        </w:rPr>
        <w:t>）英语口语测试（</w:t>
      </w:r>
      <w:r>
        <w:rPr>
          <w:rFonts w:ascii="仿宋" w:eastAsia="仿宋" w:hAnsi="仿宋" w:cs="仿宋" w:hint="eastAsia"/>
          <w:sz w:val="32"/>
          <w:szCs w:val="32"/>
        </w:rPr>
        <w:t>10%</w:t>
      </w:r>
      <w:r>
        <w:rPr>
          <w:rFonts w:ascii="仿宋" w:eastAsia="仿宋" w:hAnsi="仿宋" w:cs="仿宋" w:hint="eastAsia"/>
          <w:sz w:val="32"/>
          <w:szCs w:val="32"/>
        </w:rPr>
        <w:t>）：</w:t>
      </w:r>
      <w:r>
        <w:rPr>
          <w:rFonts w:ascii="仿宋" w:eastAsia="仿宋" w:hAnsi="仿宋" w:cs="仿宋" w:hint="eastAsia"/>
          <w:bCs/>
          <w:color w:val="262626"/>
          <w:sz w:val="32"/>
          <w:szCs w:val="32"/>
        </w:rPr>
        <w:t>服务英语考核要求每名选手回答</w:t>
      </w:r>
      <w:r>
        <w:rPr>
          <w:rFonts w:ascii="仿宋" w:eastAsia="仿宋" w:hAnsi="仿宋" w:cs="仿宋" w:hint="eastAsia"/>
          <w:bCs/>
          <w:color w:val="262626"/>
          <w:sz w:val="32"/>
          <w:szCs w:val="32"/>
        </w:rPr>
        <w:t>3</w:t>
      </w:r>
      <w:r>
        <w:rPr>
          <w:rFonts w:ascii="仿宋" w:eastAsia="仿宋" w:hAnsi="仿宋" w:cs="仿宋" w:hint="eastAsia"/>
          <w:bCs/>
          <w:color w:val="262626"/>
          <w:sz w:val="32"/>
          <w:szCs w:val="32"/>
        </w:rPr>
        <w:t>道与本岗位服务内容相关的提问，英译中</w:t>
      </w:r>
      <w:r>
        <w:rPr>
          <w:rFonts w:ascii="仿宋" w:eastAsia="仿宋" w:hAnsi="仿宋" w:cs="仿宋" w:hint="eastAsia"/>
          <w:bCs/>
          <w:color w:val="262626"/>
          <w:sz w:val="32"/>
          <w:szCs w:val="32"/>
        </w:rPr>
        <w:t>1</w:t>
      </w:r>
      <w:r>
        <w:rPr>
          <w:rFonts w:ascii="仿宋" w:eastAsia="仿宋" w:hAnsi="仿宋" w:cs="仿宋" w:hint="eastAsia"/>
          <w:bCs/>
          <w:color w:val="262626"/>
          <w:sz w:val="32"/>
          <w:szCs w:val="32"/>
        </w:rPr>
        <w:t>道，中译英</w:t>
      </w:r>
      <w:r>
        <w:rPr>
          <w:rFonts w:ascii="仿宋" w:eastAsia="仿宋" w:hAnsi="仿宋" w:cs="仿宋" w:hint="eastAsia"/>
          <w:bCs/>
          <w:color w:val="262626"/>
          <w:sz w:val="32"/>
          <w:szCs w:val="32"/>
        </w:rPr>
        <w:t>1</w:t>
      </w:r>
      <w:r>
        <w:rPr>
          <w:rFonts w:ascii="仿宋" w:eastAsia="仿宋" w:hAnsi="仿宋" w:cs="仿宋" w:hint="eastAsia"/>
          <w:bCs/>
          <w:color w:val="262626"/>
          <w:sz w:val="32"/>
          <w:szCs w:val="32"/>
        </w:rPr>
        <w:t>道，情景对话</w:t>
      </w:r>
      <w:r>
        <w:rPr>
          <w:rFonts w:ascii="仿宋" w:eastAsia="仿宋" w:hAnsi="仿宋" w:cs="仿宋" w:hint="eastAsia"/>
          <w:bCs/>
          <w:color w:val="262626"/>
          <w:sz w:val="32"/>
          <w:szCs w:val="32"/>
        </w:rPr>
        <w:t>1</w:t>
      </w:r>
      <w:r>
        <w:rPr>
          <w:rFonts w:ascii="仿宋" w:eastAsia="仿宋" w:hAnsi="仿宋" w:cs="仿宋" w:hint="eastAsia"/>
          <w:bCs/>
          <w:color w:val="262626"/>
          <w:sz w:val="32"/>
          <w:szCs w:val="32"/>
        </w:rPr>
        <w:t>道。英语服务问答时间</w:t>
      </w:r>
      <w:r>
        <w:rPr>
          <w:rFonts w:ascii="仿宋" w:eastAsia="仿宋" w:hAnsi="仿宋" w:cs="仿宋" w:hint="eastAsia"/>
          <w:bCs/>
          <w:color w:val="262626"/>
          <w:sz w:val="32"/>
          <w:szCs w:val="32"/>
        </w:rPr>
        <w:t>3</w:t>
      </w:r>
      <w:r>
        <w:rPr>
          <w:rFonts w:ascii="仿宋" w:eastAsia="仿宋" w:hAnsi="仿宋" w:cs="仿宋" w:hint="eastAsia"/>
          <w:bCs/>
          <w:color w:val="262626"/>
          <w:sz w:val="32"/>
          <w:szCs w:val="32"/>
        </w:rPr>
        <w:t>分钟。</w:t>
      </w:r>
    </w:p>
    <w:p w:rsidR="00B26037" w:rsidRDefault="0076732D">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）仪容仪表（</w:t>
      </w:r>
      <w:r>
        <w:rPr>
          <w:rFonts w:ascii="仿宋" w:eastAsia="仿宋" w:hAnsi="仿宋" w:cs="仿宋" w:hint="eastAsia"/>
          <w:sz w:val="32"/>
          <w:szCs w:val="32"/>
        </w:rPr>
        <w:t>5%</w:t>
      </w:r>
      <w:r>
        <w:rPr>
          <w:rFonts w:ascii="仿宋" w:eastAsia="仿宋" w:hAnsi="仿宋" w:cs="仿宋" w:hint="eastAsia"/>
          <w:sz w:val="32"/>
          <w:szCs w:val="32"/>
        </w:rPr>
        <w:t>）：主要考察参赛选手的仪容仪表是否符合旅游行业的基本规范及岗位要求。</w:t>
      </w:r>
    </w:p>
    <w:p w:rsidR="00B26037" w:rsidRDefault="0076732D">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理论知识考核、外语水平设单独考场进行。</w:t>
      </w:r>
    </w:p>
    <w:p w:rsidR="00B26037" w:rsidRDefault="0076732D">
      <w:pPr>
        <w:snapToGrid w:val="0"/>
        <w:spacing w:line="360" w:lineRule="auto"/>
        <w:ind w:firstLineChars="200" w:firstLine="640"/>
        <w:rPr>
          <w:rFonts w:ascii="仿宋" w:eastAsia="仿宋" w:hAnsi="仿宋" w:cs="仿宋"/>
          <w:bCs/>
          <w:kern w:val="0"/>
          <w:sz w:val="32"/>
          <w:szCs w:val="32"/>
        </w:rPr>
      </w:pPr>
      <w:r>
        <w:rPr>
          <w:rFonts w:ascii="仿宋" w:eastAsia="仿宋" w:hAnsi="仿宋" w:cs="仿宋" w:hint="eastAsia"/>
          <w:sz w:val="32"/>
          <w:szCs w:val="32"/>
        </w:rPr>
        <w:t>4</w:t>
      </w:r>
      <w:r>
        <w:rPr>
          <w:rFonts w:ascii="仿宋" w:eastAsia="仿宋" w:hAnsi="仿宋" w:cs="仿宋" w:hint="eastAsia"/>
          <w:sz w:val="32"/>
          <w:szCs w:val="32"/>
        </w:rPr>
        <w:t>）现场操作（</w:t>
      </w:r>
      <w:r>
        <w:rPr>
          <w:rFonts w:ascii="仿宋" w:eastAsia="仿宋" w:hAnsi="仿宋" w:cs="仿宋" w:hint="eastAsia"/>
          <w:sz w:val="32"/>
          <w:szCs w:val="32"/>
        </w:rPr>
        <w:t>70%</w:t>
      </w:r>
      <w:r>
        <w:rPr>
          <w:rFonts w:ascii="仿宋" w:eastAsia="仿宋" w:hAnsi="仿宋" w:cs="仿宋" w:hint="eastAsia"/>
          <w:sz w:val="32"/>
          <w:szCs w:val="32"/>
        </w:rPr>
        <w:t>）：</w:t>
      </w:r>
      <w:r>
        <w:rPr>
          <w:rFonts w:ascii="仿宋" w:eastAsia="仿宋" w:hAnsi="仿宋" w:cs="仿宋" w:hint="eastAsia"/>
          <w:bCs/>
          <w:kern w:val="0"/>
          <w:sz w:val="32"/>
          <w:szCs w:val="32"/>
        </w:rPr>
        <w:t>四个项目分别比赛，</w:t>
      </w:r>
      <w:r>
        <w:rPr>
          <w:rFonts w:ascii="仿宋" w:eastAsia="仿宋" w:hAnsi="仿宋" w:cs="仿宋" w:hint="eastAsia"/>
          <w:sz w:val="32"/>
          <w:szCs w:val="32"/>
        </w:rPr>
        <w:t>各项目参赛选手在规定时间内完成现场操作，主要考察选手操作的熟练性、规范性、美观性、创造性</w:t>
      </w:r>
      <w:r>
        <w:rPr>
          <w:rFonts w:ascii="仿宋" w:eastAsia="仿宋" w:hAnsi="仿宋" w:cs="仿宋" w:hint="eastAsia"/>
          <w:bCs/>
          <w:kern w:val="0"/>
          <w:sz w:val="32"/>
          <w:szCs w:val="32"/>
        </w:rPr>
        <w:t>以及职业素养。</w:t>
      </w:r>
    </w:p>
    <w:p w:rsidR="00B26037" w:rsidRDefault="0076732D">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①前台接待选手在酒店</w:t>
      </w:r>
      <w:r>
        <w:rPr>
          <w:rFonts w:ascii="仿宋" w:eastAsia="仿宋" w:hAnsi="仿宋" w:cs="仿宋" w:hint="eastAsia"/>
          <w:sz w:val="32"/>
          <w:szCs w:val="32"/>
        </w:rPr>
        <w:t>10</w:t>
      </w:r>
      <w:r>
        <w:rPr>
          <w:rFonts w:ascii="仿宋" w:eastAsia="仿宋" w:hAnsi="仿宋" w:cs="仿宋" w:hint="eastAsia"/>
          <w:sz w:val="32"/>
          <w:szCs w:val="32"/>
        </w:rPr>
        <w:t>种常见顾客类型中抽取一种，进</w:t>
      </w:r>
      <w:r>
        <w:rPr>
          <w:rFonts w:ascii="仿宋" w:eastAsia="仿宋" w:hAnsi="仿宋" w:cs="仿宋" w:hint="eastAsia"/>
          <w:sz w:val="32"/>
          <w:szCs w:val="32"/>
        </w:rPr>
        <w:lastRenderedPageBreak/>
        <w:t>行前台接待服务，包括对饭店产品的推销和进行入住登记，时间</w:t>
      </w:r>
      <w:r>
        <w:rPr>
          <w:rFonts w:ascii="仿宋" w:eastAsia="仿宋" w:hAnsi="仿宋" w:cs="仿宋" w:hint="eastAsia"/>
          <w:sz w:val="32"/>
          <w:szCs w:val="32"/>
        </w:rPr>
        <w:t>5</w:t>
      </w:r>
      <w:r>
        <w:rPr>
          <w:rFonts w:ascii="仿宋" w:eastAsia="仿宋" w:hAnsi="仿宋" w:cs="仿宋" w:hint="eastAsia"/>
          <w:sz w:val="32"/>
          <w:szCs w:val="32"/>
        </w:rPr>
        <w:t>分钟</w:t>
      </w:r>
      <w:r>
        <w:rPr>
          <w:rFonts w:ascii="仿宋" w:eastAsia="仿宋" w:hAnsi="仿宋" w:cs="仿宋" w:hint="eastAsia"/>
          <w:sz w:val="32"/>
          <w:szCs w:val="32"/>
        </w:rPr>
        <w:t>；岗位知识及应变能力问答以回答问题形式考察参赛选手服务岗位应知应会的知识和技能，以及服务应变能力，问答时间</w:t>
      </w:r>
      <w:r>
        <w:rPr>
          <w:rFonts w:ascii="仿宋" w:eastAsia="仿宋" w:hAnsi="仿宋" w:cs="仿宋" w:hint="eastAsia"/>
          <w:sz w:val="32"/>
          <w:szCs w:val="32"/>
        </w:rPr>
        <w:t>2</w:t>
      </w:r>
      <w:r>
        <w:rPr>
          <w:rFonts w:ascii="仿宋" w:eastAsia="仿宋" w:hAnsi="仿宋" w:cs="仿宋" w:hint="eastAsia"/>
          <w:sz w:val="32"/>
          <w:szCs w:val="32"/>
        </w:rPr>
        <w:t>分钟。</w:t>
      </w:r>
    </w:p>
    <w:p w:rsidR="00B26037" w:rsidRDefault="0076732D">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扮演顾客角色的演员由大赛组委会指定，配合选手表演，参赛选手提前</w:t>
      </w:r>
      <w:r>
        <w:rPr>
          <w:rFonts w:ascii="仿宋" w:eastAsia="仿宋" w:hAnsi="仿宋" w:cs="仿宋" w:hint="eastAsia"/>
          <w:sz w:val="32"/>
          <w:szCs w:val="32"/>
        </w:rPr>
        <w:t>5</w:t>
      </w:r>
      <w:r>
        <w:rPr>
          <w:rFonts w:ascii="仿宋" w:eastAsia="仿宋" w:hAnsi="仿宋" w:cs="仿宋" w:hint="eastAsia"/>
          <w:sz w:val="32"/>
          <w:szCs w:val="32"/>
        </w:rPr>
        <w:t>分钟检录进入比赛场地，比赛准备时间</w:t>
      </w:r>
      <w:r>
        <w:rPr>
          <w:rFonts w:ascii="仿宋" w:eastAsia="仿宋" w:hAnsi="仿宋" w:cs="仿宋" w:hint="eastAsia"/>
          <w:sz w:val="32"/>
          <w:szCs w:val="32"/>
        </w:rPr>
        <w:t>2</w:t>
      </w:r>
      <w:r>
        <w:rPr>
          <w:rFonts w:ascii="仿宋" w:eastAsia="仿宋" w:hAnsi="仿宋" w:cs="仿宋" w:hint="eastAsia"/>
          <w:sz w:val="32"/>
          <w:szCs w:val="32"/>
        </w:rPr>
        <w:t>分钟，操作时间</w:t>
      </w:r>
      <w:r>
        <w:rPr>
          <w:rFonts w:ascii="仿宋" w:eastAsia="仿宋" w:hAnsi="仿宋" w:cs="仿宋" w:hint="eastAsia"/>
          <w:sz w:val="32"/>
          <w:szCs w:val="32"/>
        </w:rPr>
        <w:t>5</w:t>
      </w:r>
      <w:r>
        <w:rPr>
          <w:rFonts w:ascii="仿宋" w:eastAsia="仿宋" w:hAnsi="仿宋" w:cs="仿宋" w:hint="eastAsia"/>
          <w:sz w:val="32"/>
          <w:szCs w:val="32"/>
        </w:rPr>
        <w:t>分钟，岗位知识及应变能力问答时间</w:t>
      </w:r>
      <w:r>
        <w:rPr>
          <w:rFonts w:ascii="仿宋" w:eastAsia="仿宋" w:hAnsi="仿宋" w:cs="仿宋" w:hint="eastAsia"/>
          <w:sz w:val="32"/>
          <w:szCs w:val="32"/>
        </w:rPr>
        <w:t>2</w:t>
      </w:r>
      <w:r>
        <w:rPr>
          <w:rFonts w:ascii="仿宋" w:eastAsia="仿宋" w:hAnsi="仿宋" w:cs="仿宋" w:hint="eastAsia"/>
          <w:sz w:val="32"/>
          <w:szCs w:val="32"/>
        </w:rPr>
        <w:t>分钟。除电话座机、</w:t>
      </w:r>
      <w:r>
        <w:rPr>
          <w:rFonts w:ascii="仿宋" w:eastAsia="仿宋" w:hAnsi="仿宋" w:cs="仿宋" w:hint="eastAsia"/>
          <w:sz w:val="32"/>
          <w:szCs w:val="32"/>
        </w:rPr>
        <w:t>POS</w:t>
      </w:r>
      <w:r>
        <w:rPr>
          <w:rFonts w:ascii="仿宋" w:eastAsia="仿宋" w:hAnsi="仿宋" w:cs="仿宋" w:hint="eastAsia"/>
          <w:sz w:val="32"/>
          <w:szCs w:val="32"/>
        </w:rPr>
        <w:t>机、操作台由组委会提供外，其余比赛用品（房卡、纸、笔等）均由参赛选手自备。</w:t>
      </w:r>
    </w:p>
    <w:p w:rsidR="00B26037" w:rsidRDefault="0076732D">
      <w:pPr>
        <w:snapToGrid w:val="0"/>
        <w:spacing w:line="360" w:lineRule="auto"/>
        <w:ind w:firstLineChars="200" w:firstLine="640"/>
        <w:rPr>
          <w:rFonts w:ascii="仿宋" w:eastAsia="仿宋" w:hAnsi="仿宋" w:cs="仿宋"/>
          <w:bCs/>
          <w:kern w:val="0"/>
          <w:sz w:val="32"/>
          <w:szCs w:val="32"/>
        </w:rPr>
      </w:pPr>
      <w:r>
        <w:rPr>
          <w:rFonts w:ascii="仿宋" w:eastAsia="仿宋" w:hAnsi="仿宋" w:cs="仿宋" w:hint="eastAsia"/>
          <w:bCs/>
          <w:kern w:val="0"/>
          <w:sz w:val="32"/>
          <w:szCs w:val="32"/>
        </w:rPr>
        <w:t>②中式铺床</w:t>
      </w:r>
      <w:r>
        <w:rPr>
          <w:rFonts w:ascii="仿宋" w:eastAsia="仿宋" w:hAnsi="仿宋" w:cs="仿宋" w:hint="eastAsia"/>
          <w:bCs/>
          <w:kern w:val="0"/>
          <w:sz w:val="32"/>
          <w:szCs w:val="32"/>
        </w:rPr>
        <w:t>/</w:t>
      </w:r>
      <w:r>
        <w:rPr>
          <w:rFonts w:ascii="仿宋" w:eastAsia="仿宋" w:hAnsi="仿宋" w:cs="仿宋" w:hint="eastAsia"/>
          <w:bCs/>
          <w:kern w:val="0"/>
          <w:sz w:val="32"/>
          <w:szCs w:val="32"/>
        </w:rPr>
        <w:t>开夜床，内容包括中式铺床、开夜床创意。参赛选手按照参赛时间提前</w:t>
      </w:r>
      <w:r>
        <w:rPr>
          <w:rFonts w:ascii="仿宋" w:eastAsia="仿宋" w:hAnsi="仿宋" w:cs="仿宋" w:hint="eastAsia"/>
          <w:bCs/>
          <w:kern w:val="0"/>
          <w:sz w:val="32"/>
          <w:szCs w:val="32"/>
        </w:rPr>
        <w:t>15</w:t>
      </w:r>
      <w:r>
        <w:rPr>
          <w:rFonts w:ascii="仿宋" w:eastAsia="仿宋" w:hAnsi="仿宋" w:cs="仿宋" w:hint="eastAsia"/>
          <w:bCs/>
          <w:kern w:val="0"/>
          <w:sz w:val="32"/>
          <w:szCs w:val="32"/>
        </w:rPr>
        <w:t>分钟检录进入比赛场地。中式铺床比赛准备时间</w:t>
      </w:r>
      <w:r>
        <w:rPr>
          <w:rFonts w:ascii="仿宋" w:eastAsia="仿宋" w:hAnsi="仿宋" w:cs="仿宋" w:hint="eastAsia"/>
          <w:bCs/>
          <w:kern w:val="0"/>
          <w:sz w:val="32"/>
          <w:szCs w:val="32"/>
        </w:rPr>
        <w:t>2</w:t>
      </w:r>
      <w:r>
        <w:rPr>
          <w:rFonts w:ascii="仿宋" w:eastAsia="仿宋" w:hAnsi="仿宋" w:cs="仿宋" w:hint="eastAsia"/>
          <w:bCs/>
          <w:kern w:val="0"/>
          <w:sz w:val="32"/>
          <w:szCs w:val="32"/>
        </w:rPr>
        <w:t>分钟，操作时间</w:t>
      </w:r>
      <w:r>
        <w:rPr>
          <w:rFonts w:ascii="仿宋" w:eastAsia="仿宋" w:hAnsi="仿宋" w:cs="仿宋" w:hint="eastAsia"/>
          <w:bCs/>
          <w:kern w:val="0"/>
          <w:sz w:val="32"/>
          <w:szCs w:val="32"/>
        </w:rPr>
        <w:t>3</w:t>
      </w:r>
      <w:r>
        <w:rPr>
          <w:rFonts w:ascii="仿宋" w:eastAsia="仿宋" w:hAnsi="仿宋" w:cs="仿宋" w:hint="eastAsia"/>
          <w:bCs/>
          <w:kern w:val="0"/>
          <w:sz w:val="32"/>
          <w:szCs w:val="32"/>
        </w:rPr>
        <w:t>分钟；开</w:t>
      </w:r>
      <w:r>
        <w:rPr>
          <w:rFonts w:ascii="仿宋" w:eastAsia="仿宋" w:hAnsi="仿宋" w:cs="仿宋" w:hint="eastAsia"/>
          <w:bCs/>
          <w:kern w:val="0"/>
          <w:sz w:val="32"/>
          <w:szCs w:val="32"/>
        </w:rPr>
        <w:t>夜</w:t>
      </w:r>
      <w:proofErr w:type="gramStart"/>
      <w:r>
        <w:rPr>
          <w:rFonts w:ascii="仿宋" w:eastAsia="仿宋" w:hAnsi="仿宋" w:cs="仿宋" w:hint="eastAsia"/>
          <w:bCs/>
          <w:kern w:val="0"/>
          <w:sz w:val="32"/>
          <w:szCs w:val="32"/>
        </w:rPr>
        <w:t>床比赛</w:t>
      </w:r>
      <w:proofErr w:type="gramEnd"/>
      <w:r>
        <w:rPr>
          <w:rFonts w:ascii="仿宋" w:eastAsia="仿宋" w:hAnsi="仿宋" w:cs="仿宋" w:hint="eastAsia"/>
          <w:bCs/>
          <w:kern w:val="0"/>
          <w:sz w:val="32"/>
          <w:szCs w:val="32"/>
        </w:rPr>
        <w:t>准备时间</w:t>
      </w:r>
      <w:r>
        <w:rPr>
          <w:rFonts w:ascii="仿宋" w:eastAsia="仿宋" w:hAnsi="仿宋" w:cs="仿宋" w:hint="eastAsia"/>
          <w:bCs/>
          <w:kern w:val="0"/>
          <w:sz w:val="32"/>
          <w:szCs w:val="32"/>
        </w:rPr>
        <w:t>2</w:t>
      </w:r>
      <w:r>
        <w:rPr>
          <w:rFonts w:ascii="仿宋" w:eastAsia="仿宋" w:hAnsi="仿宋" w:cs="仿宋" w:hint="eastAsia"/>
          <w:bCs/>
          <w:kern w:val="0"/>
          <w:sz w:val="32"/>
          <w:szCs w:val="32"/>
        </w:rPr>
        <w:t>分钟，操作时间</w:t>
      </w:r>
      <w:r>
        <w:rPr>
          <w:rFonts w:ascii="仿宋" w:eastAsia="仿宋" w:hAnsi="仿宋" w:cs="仿宋" w:hint="eastAsia"/>
          <w:bCs/>
          <w:color w:val="000000" w:themeColor="text1"/>
          <w:kern w:val="0"/>
          <w:sz w:val="32"/>
          <w:szCs w:val="32"/>
        </w:rPr>
        <w:t>2</w:t>
      </w:r>
      <w:r>
        <w:rPr>
          <w:rFonts w:ascii="仿宋" w:eastAsia="仿宋" w:hAnsi="仿宋" w:cs="仿宋" w:hint="eastAsia"/>
          <w:bCs/>
          <w:color w:val="000000" w:themeColor="text1"/>
          <w:kern w:val="0"/>
          <w:sz w:val="32"/>
          <w:szCs w:val="32"/>
        </w:rPr>
        <w:t>分</w:t>
      </w:r>
      <w:r>
        <w:rPr>
          <w:rFonts w:ascii="仿宋" w:eastAsia="仿宋" w:hAnsi="仿宋" w:cs="仿宋" w:hint="eastAsia"/>
          <w:bCs/>
          <w:kern w:val="0"/>
          <w:sz w:val="32"/>
          <w:szCs w:val="32"/>
        </w:rPr>
        <w:t>钟。中式铺床物品由组委会提供，开夜床服务的创意物品由参赛选手自备。</w:t>
      </w:r>
    </w:p>
    <w:p w:rsidR="00B26037" w:rsidRDefault="0076732D">
      <w:pPr>
        <w:snapToGrid w:val="0"/>
        <w:spacing w:line="360" w:lineRule="auto"/>
        <w:ind w:firstLineChars="200" w:firstLine="640"/>
        <w:rPr>
          <w:rFonts w:ascii="仿宋" w:eastAsia="仿宋" w:hAnsi="仿宋" w:cs="仿宋"/>
          <w:bCs/>
          <w:kern w:val="0"/>
          <w:sz w:val="32"/>
          <w:szCs w:val="32"/>
        </w:rPr>
      </w:pPr>
      <w:r>
        <w:rPr>
          <w:rFonts w:ascii="仿宋" w:eastAsia="仿宋" w:hAnsi="仿宋" w:cs="仿宋" w:hint="eastAsia"/>
          <w:bCs/>
          <w:kern w:val="0"/>
          <w:sz w:val="32"/>
          <w:szCs w:val="32"/>
        </w:rPr>
        <w:t>③中餐宴会摆台（</w:t>
      </w:r>
      <w:r>
        <w:rPr>
          <w:rFonts w:ascii="仿宋" w:eastAsia="仿宋" w:hAnsi="仿宋" w:cs="仿宋" w:hint="eastAsia"/>
          <w:bCs/>
          <w:kern w:val="0"/>
          <w:sz w:val="32"/>
          <w:szCs w:val="32"/>
        </w:rPr>
        <w:t>8</w:t>
      </w:r>
      <w:r>
        <w:rPr>
          <w:rFonts w:ascii="仿宋" w:eastAsia="仿宋" w:hAnsi="仿宋" w:cs="仿宋" w:hint="eastAsia"/>
          <w:bCs/>
          <w:kern w:val="0"/>
          <w:sz w:val="32"/>
          <w:szCs w:val="32"/>
        </w:rPr>
        <w:t>人位），内容包括</w:t>
      </w:r>
      <w:r>
        <w:rPr>
          <w:rFonts w:ascii="仿宋" w:eastAsia="仿宋" w:hAnsi="仿宋" w:cs="仿宋" w:hint="eastAsia"/>
          <w:sz w:val="32"/>
          <w:szCs w:val="32"/>
        </w:rPr>
        <w:t>中餐宴会摆台，鼓励选手积极利用自身条件，创新台面及宴会主题设计</w:t>
      </w:r>
      <w:r>
        <w:rPr>
          <w:rFonts w:ascii="仿宋" w:eastAsia="仿宋" w:hAnsi="仿宋" w:cs="仿宋" w:hint="eastAsia"/>
          <w:bCs/>
          <w:kern w:val="0"/>
          <w:sz w:val="32"/>
          <w:szCs w:val="32"/>
        </w:rPr>
        <w:t>。</w:t>
      </w:r>
      <w:r>
        <w:rPr>
          <w:rFonts w:ascii="仿宋" w:eastAsia="仿宋" w:hAnsi="仿宋" w:cs="仿宋" w:hint="eastAsia"/>
          <w:sz w:val="32"/>
          <w:szCs w:val="32"/>
        </w:rPr>
        <w:t>本次大赛</w:t>
      </w:r>
      <w:proofErr w:type="gramStart"/>
      <w:r>
        <w:rPr>
          <w:rFonts w:ascii="仿宋" w:eastAsia="仿宋" w:hAnsi="仿宋" w:cs="仿宋" w:hint="eastAsia"/>
          <w:sz w:val="32"/>
          <w:szCs w:val="32"/>
        </w:rPr>
        <w:t>为双筷摆台</w:t>
      </w:r>
      <w:proofErr w:type="gramEnd"/>
      <w:r>
        <w:rPr>
          <w:rFonts w:ascii="仿宋" w:eastAsia="仿宋" w:hAnsi="仿宋" w:cs="仿宋" w:hint="eastAsia"/>
          <w:sz w:val="32"/>
          <w:szCs w:val="32"/>
        </w:rPr>
        <w:t>，摆放标准参照评分标准的要求。</w:t>
      </w:r>
      <w:r>
        <w:rPr>
          <w:rFonts w:ascii="仿宋" w:eastAsia="仿宋" w:hAnsi="仿宋" w:cs="仿宋" w:hint="eastAsia"/>
          <w:bCs/>
          <w:kern w:val="0"/>
          <w:sz w:val="32"/>
          <w:szCs w:val="32"/>
        </w:rPr>
        <w:t>参赛选手按照参赛时间提前</w:t>
      </w:r>
      <w:r>
        <w:rPr>
          <w:rFonts w:ascii="仿宋" w:eastAsia="仿宋" w:hAnsi="仿宋" w:cs="仿宋" w:hint="eastAsia"/>
          <w:bCs/>
          <w:kern w:val="0"/>
          <w:sz w:val="32"/>
          <w:szCs w:val="32"/>
        </w:rPr>
        <w:t>30</w:t>
      </w:r>
      <w:r>
        <w:rPr>
          <w:rFonts w:ascii="仿宋" w:eastAsia="仿宋" w:hAnsi="仿宋" w:cs="仿宋" w:hint="eastAsia"/>
          <w:bCs/>
          <w:kern w:val="0"/>
          <w:sz w:val="32"/>
          <w:szCs w:val="32"/>
        </w:rPr>
        <w:t>分钟检录进入比赛场地，比赛准备时间</w:t>
      </w:r>
      <w:r>
        <w:rPr>
          <w:rFonts w:ascii="仿宋" w:eastAsia="仿宋" w:hAnsi="仿宋" w:cs="仿宋" w:hint="eastAsia"/>
          <w:bCs/>
          <w:kern w:val="0"/>
          <w:sz w:val="32"/>
          <w:szCs w:val="32"/>
        </w:rPr>
        <w:t>3</w:t>
      </w:r>
      <w:r>
        <w:rPr>
          <w:rFonts w:ascii="仿宋" w:eastAsia="仿宋" w:hAnsi="仿宋" w:cs="仿宋" w:hint="eastAsia"/>
          <w:bCs/>
          <w:kern w:val="0"/>
          <w:sz w:val="32"/>
          <w:szCs w:val="32"/>
        </w:rPr>
        <w:t>分钟，操作时间</w:t>
      </w:r>
      <w:r>
        <w:rPr>
          <w:rFonts w:ascii="仿宋" w:eastAsia="仿宋" w:hAnsi="仿宋" w:cs="仿宋" w:hint="eastAsia"/>
          <w:bCs/>
          <w:kern w:val="0"/>
          <w:sz w:val="32"/>
          <w:szCs w:val="32"/>
        </w:rPr>
        <w:t>15</w:t>
      </w:r>
      <w:r>
        <w:rPr>
          <w:rFonts w:ascii="仿宋" w:eastAsia="仿宋" w:hAnsi="仿宋" w:cs="仿宋" w:hint="eastAsia"/>
          <w:bCs/>
          <w:kern w:val="0"/>
          <w:sz w:val="32"/>
          <w:szCs w:val="32"/>
        </w:rPr>
        <w:t>分钟。中餐宴会摆台物品由组委会提供，宴会主题设计的创意物品由参赛选手自备。</w:t>
      </w:r>
    </w:p>
    <w:p w:rsidR="00B26037" w:rsidRDefault="0076732D">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每位选手的最后比赛成绩为上述</w:t>
      </w: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4</w:t>
      </w:r>
      <w:r>
        <w:rPr>
          <w:rFonts w:ascii="仿宋" w:eastAsia="仿宋" w:hAnsi="仿宋" w:cs="仿宋" w:hint="eastAsia"/>
          <w:sz w:val="32"/>
          <w:szCs w:val="32"/>
        </w:rPr>
        <w:t>项之</w:t>
      </w:r>
      <w:proofErr w:type="gramStart"/>
      <w:r>
        <w:rPr>
          <w:rFonts w:ascii="仿宋" w:eastAsia="仿宋" w:hAnsi="仿宋" w:cs="仿宋" w:hint="eastAsia"/>
          <w:sz w:val="32"/>
          <w:szCs w:val="32"/>
        </w:rPr>
        <w:t>和</w:t>
      </w:r>
      <w:proofErr w:type="gramEnd"/>
      <w:r>
        <w:rPr>
          <w:rFonts w:ascii="仿宋" w:eastAsia="仿宋" w:hAnsi="仿宋" w:cs="仿宋" w:hint="eastAsia"/>
          <w:sz w:val="32"/>
          <w:szCs w:val="32"/>
        </w:rPr>
        <w:t>。</w:t>
      </w:r>
    </w:p>
    <w:p w:rsidR="00B26037" w:rsidRDefault="0076732D">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lastRenderedPageBreak/>
        <w:t>2.</w:t>
      </w:r>
      <w:r>
        <w:rPr>
          <w:rFonts w:ascii="仿宋" w:eastAsia="仿宋" w:hAnsi="仿宋" w:cs="仿宋" w:hint="eastAsia"/>
          <w:sz w:val="32"/>
          <w:szCs w:val="32"/>
        </w:rPr>
        <w:t>中式烹饪的参赛内容有：</w:t>
      </w:r>
    </w:p>
    <w:p w:rsidR="00B26037" w:rsidRDefault="0076732D">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）仪容仪表（</w:t>
      </w:r>
      <w:r>
        <w:rPr>
          <w:rFonts w:ascii="仿宋" w:eastAsia="仿宋" w:hAnsi="仿宋" w:cs="仿宋" w:hint="eastAsia"/>
          <w:sz w:val="32"/>
          <w:szCs w:val="32"/>
        </w:rPr>
        <w:t>10%</w:t>
      </w:r>
      <w:r>
        <w:rPr>
          <w:rFonts w:ascii="仿宋" w:eastAsia="仿宋" w:hAnsi="仿宋" w:cs="仿宋" w:hint="eastAsia"/>
          <w:sz w:val="32"/>
          <w:szCs w:val="32"/>
        </w:rPr>
        <w:t>）：主要考察参赛选手的仪容仪表是否符合旅游行业的基本规范及岗位要求。</w:t>
      </w:r>
    </w:p>
    <w:p w:rsidR="00B26037" w:rsidRDefault="0076732D">
      <w:pPr>
        <w:adjustRightInd w:val="0"/>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）现场操作（</w:t>
      </w:r>
      <w:r>
        <w:rPr>
          <w:rFonts w:ascii="仿宋" w:eastAsia="仿宋" w:hAnsi="仿宋" w:cs="仿宋" w:hint="eastAsia"/>
          <w:sz w:val="32"/>
          <w:szCs w:val="32"/>
        </w:rPr>
        <w:t>90%</w:t>
      </w:r>
      <w:r>
        <w:rPr>
          <w:rFonts w:ascii="仿宋" w:eastAsia="仿宋" w:hAnsi="仿宋" w:cs="仿宋" w:hint="eastAsia"/>
          <w:sz w:val="32"/>
          <w:szCs w:val="32"/>
        </w:rPr>
        <w:t>）：参赛选手在规定时间内完成二个菜品的制作，一是指定菜品为</w:t>
      </w:r>
      <w:proofErr w:type="gramStart"/>
      <w:r>
        <w:rPr>
          <w:rFonts w:ascii="仿宋" w:eastAsia="仿宋" w:hAnsi="仿宋" w:cs="仿宋" w:hint="eastAsia"/>
          <w:sz w:val="32"/>
          <w:szCs w:val="32"/>
        </w:rPr>
        <w:t>茭瓜溜牛</w:t>
      </w:r>
      <w:proofErr w:type="gramEnd"/>
      <w:r>
        <w:rPr>
          <w:rFonts w:ascii="仿宋" w:eastAsia="仿宋" w:hAnsi="仿宋" w:cs="仿宋" w:hint="eastAsia"/>
          <w:sz w:val="32"/>
          <w:szCs w:val="32"/>
        </w:rPr>
        <w:t>里脊丝，二是自选热菜一款。</w:t>
      </w:r>
      <w:r>
        <w:rPr>
          <w:rFonts w:eastAsia="仿宋_GB2312" w:hint="eastAsia"/>
          <w:sz w:val="32"/>
          <w:szCs w:val="32"/>
        </w:rPr>
        <w:t>主要考察内容包括烹饪原料加工与切配、菜肴制作与创新等内容。</w:t>
      </w:r>
      <w:r>
        <w:rPr>
          <w:rFonts w:ascii="仿宋" w:eastAsia="仿宋" w:hAnsi="仿宋" w:cs="仿宋" w:hint="eastAsia"/>
          <w:sz w:val="32"/>
          <w:szCs w:val="32"/>
        </w:rPr>
        <w:t>要求参赛作品均以适应当前餐饮市场为基本原则，需基于色、香、味、意、形、器以及烹饪技法、烹饪</w:t>
      </w:r>
      <w:proofErr w:type="gramStart"/>
      <w:r>
        <w:rPr>
          <w:rFonts w:ascii="仿宋" w:eastAsia="仿宋" w:hAnsi="仿宋" w:cs="仿宋" w:hint="eastAsia"/>
          <w:sz w:val="32"/>
          <w:szCs w:val="32"/>
        </w:rPr>
        <w:t>食材基础</w:t>
      </w:r>
      <w:proofErr w:type="gramEnd"/>
      <w:r>
        <w:rPr>
          <w:rFonts w:ascii="仿宋" w:eastAsia="仿宋" w:hAnsi="仿宋" w:cs="仿宋" w:hint="eastAsia"/>
          <w:sz w:val="32"/>
          <w:szCs w:val="32"/>
        </w:rPr>
        <w:t>上进行创新，作品原材料自备，但不允许使用国家明令保护的动植物，突出主题和创新点。赛场提供物品包括灶具、炒锅、砧板等用具类以及各种常用调味品等，选手自备食品原材料、刀具等。</w:t>
      </w:r>
      <w:r>
        <w:rPr>
          <w:rFonts w:ascii="仿宋" w:eastAsia="仿宋" w:hAnsi="仿宋" w:cs="仿宋" w:hint="eastAsia"/>
          <w:bCs/>
          <w:kern w:val="0"/>
          <w:sz w:val="32"/>
          <w:szCs w:val="32"/>
        </w:rPr>
        <w:t>比赛准备时间</w:t>
      </w:r>
      <w:r>
        <w:rPr>
          <w:rFonts w:ascii="仿宋" w:eastAsia="仿宋" w:hAnsi="仿宋" w:cs="仿宋" w:hint="eastAsia"/>
          <w:bCs/>
          <w:kern w:val="0"/>
          <w:sz w:val="32"/>
          <w:szCs w:val="32"/>
        </w:rPr>
        <w:t>5</w:t>
      </w:r>
      <w:r>
        <w:rPr>
          <w:rFonts w:ascii="仿宋" w:eastAsia="仿宋" w:hAnsi="仿宋" w:cs="仿宋" w:hint="eastAsia"/>
          <w:bCs/>
          <w:kern w:val="0"/>
          <w:sz w:val="32"/>
          <w:szCs w:val="32"/>
        </w:rPr>
        <w:t>分钟，操作时间</w:t>
      </w:r>
      <w:r>
        <w:rPr>
          <w:rFonts w:ascii="仿宋" w:eastAsia="仿宋" w:hAnsi="仿宋" w:cs="仿宋" w:hint="eastAsia"/>
          <w:bCs/>
          <w:kern w:val="0"/>
          <w:sz w:val="32"/>
          <w:szCs w:val="32"/>
        </w:rPr>
        <w:t>60</w:t>
      </w:r>
      <w:r>
        <w:rPr>
          <w:rFonts w:ascii="仿宋" w:eastAsia="仿宋" w:hAnsi="仿宋" w:cs="仿宋" w:hint="eastAsia"/>
          <w:bCs/>
          <w:kern w:val="0"/>
          <w:sz w:val="32"/>
          <w:szCs w:val="32"/>
        </w:rPr>
        <w:t>分钟。</w:t>
      </w:r>
    </w:p>
    <w:p w:rsidR="00B26037" w:rsidRDefault="0076732D">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每位选手的最后比赛成绩为上述</w:t>
      </w: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项之</w:t>
      </w:r>
      <w:proofErr w:type="gramStart"/>
      <w:r>
        <w:rPr>
          <w:rFonts w:ascii="仿宋" w:eastAsia="仿宋" w:hAnsi="仿宋" w:cs="仿宋" w:hint="eastAsia"/>
          <w:sz w:val="32"/>
          <w:szCs w:val="32"/>
        </w:rPr>
        <w:t>和</w:t>
      </w:r>
      <w:proofErr w:type="gramEnd"/>
      <w:r>
        <w:rPr>
          <w:rFonts w:ascii="仿宋" w:eastAsia="仿宋" w:hAnsi="仿宋" w:cs="仿宋" w:hint="eastAsia"/>
          <w:sz w:val="32"/>
          <w:szCs w:val="32"/>
        </w:rPr>
        <w:t>。</w:t>
      </w:r>
    </w:p>
    <w:p w:rsidR="00B26037" w:rsidRDefault="0076732D">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每个代表队的最后比赛成绩为该队所有参赛选手的平均成绩。</w:t>
      </w:r>
    </w:p>
    <w:p w:rsidR="00B26037" w:rsidRDefault="0076732D">
      <w:pPr>
        <w:snapToGrid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六、赛事组织</w:t>
      </w:r>
    </w:p>
    <w:p w:rsidR="00B26037" w:rsidRDefault="0076732D">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参赛范围：全省旅游星级饭店及湖南省旅游饭店协会会员单位的相关服务岗位具有正式聘任合同的</w:t>
      </w:r>
      <w:r>
        <w:rPr>
          <w:rFonts w:ascii="仿宋" w:eastAsia="仿宋" w:hAnsi="仿宋" w:cs="仿宋" w:hint="eastAsia"/>
          <w:sz w:val="32"/>
          <w:szCs w:val="32"/>
        </w:rPr>
        <w:t>员工，无不良行为及投诉记录，且在本单位工作满</w:t>
      </w:r>
      <w:r>
        <w:rPr>
          <w:rFonts w:ascii="仿宋" w:eastAsia="仿宋" w:hAnsi="仿宋" w:cs="仿宋" w:hint="eastAsia"/>
          <w:sz w:val="32"/>
          <w:szCs w:val="32"/>
        </w:rPr>
        <w:t>1</w:t>
      </w:r>
      <w:r>
        <w:rPr>
          <w:rFonts w:ascii="仿宋" w:eastAsia="仿宋" w:hAnsi="仿宋" w:cs="仿宋" w:hint="eastAsia"/>
          <w:sz w:val="32"/>
          <w:szCs w:val="32"/>
        </w:rPr>
        <w:t>年以上。</w:t>
      </w:r>
    </w:p>
    <w:p w:rsidR="00B26037" w:rsidRDefault="0076732D">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参赛方式：以市州为单位组成参赛代表团参加全省决赛，每个代表队要求</w:t>
      </w:r>
      <w:r>
        <w:rPr>
          <w:rFonts w:ascii="仿宋" w:eastAsia="仿宋" w:hAnsi="仿宋" w:cs="仿宋" w:hint="eastAsia"/>
          <w:sz w:val="32"/>
          <w:szCs w:val="32"/>
        </w:rPr>
        <w:t>1</w:t>
      </w:r>
      <w:r>
        <w:rPr>
          <w:rFonts w:ascii="仿宋" w:eastAsia="仿宋" w:hAnsi="仿宋" w:cs="仿宋" w:hint="eastAsia"/>
          <w:sz w:val="32"/>
          <w:szCs w:val="32"/>
        </w:rPr>
        <w:t>名领队带队，每队每个项目要求有</w:t>
      </w:r>
      <w:r>
        <w:rPr>
          <w:rFonts w:ascii="仿宋" w:eastAsia="仿宋" w:hAnsi="仿宋" w:cs="仿宋" w:hint="eastAsia"/>
          <w:sz w:val="32"/>
          <w:szCs w:val="32"/>
        </w:rPr>
        <w:t>1</w:t>
      </w:r>
      <w:r>
        <w:rPr>
          <w:rFonts w:ascii="仿宋" w:eastAsia="仿宋" w:hAnsi="仿宋" w:cs="仿宋" w:hint="eastAsia"/>
          <w:sz w:val="32"/>
          <w:szCs w:val="32"/>
        </w:rPr>
        <w:t>名指导教</w:t>
      </w:r>
      <w:r>
        <w:rPr>
          <w:rFonts w:ascii="仿宋" w:eastAsia="仿宋" w:hAnsi="仿宋" w:cs="仿宋" w:hint="eastAsia"/>
          <w:sz w:val="32"/>
          <w:szCs w:val="32"/>
        </w:rPr>
        <w:lastRenderedPageBreak/>
        <w:t>练，即每队由选手、领队、指导教练组成市州参赛代表队。</w:t>
      </w:r>
    </w:p>
    <w:p w:rsidR="00B26037" w:rsidRDefault="0076732D">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参赛选手：每队每个竞赛项目由</w:t>
      </w:r>
      <w:r>
        <w:rPr>
          <w:rFonts w:ascii="仿宋" w:eastAsia="仿宋" w:hAnsi="仿宋" w:cs="仿宋" w:hint="eastAsia"/>
          <w:sz w:val="32"/>
          <w:szCs w:val="32"/>
        </w:rPr>
        <w:t>2-5</w:t>
      </w:r>
      <w:r>
        <w:rPr>
          <w:rFonts w:ascii="仿宋" w:eastAsia="仿宋" w:hAnsi="仿宋" w:cs="仿宋" w:hint="eastAsia"/>
          <w:sz w:val="32"/>
          <w:szCs w:val="32"/>
        </w:rPr>
        <w:t>名选手组成（长沙每个项目</w:t>
      </w:r>
      <w:r>
        <w:rPr>
          <w:rFonts w:ascii="仿宋" w:eastAsia="仿宋" w:hAnsi="仿宋" w:cs="仿宋" w:hint="eastAsia"/>
          <w:sz w:val="32"/>
          <w:szCs w:val="32"/>
        </w:rPr>
        <w:t>5</w:t>
      </w:r>
      <w:r>
        <w:rPr>
          <w:rFonts w:ascii="仿宋" w:eastAsia="仿宋" w:hAnsi="仿宋" w:cs="仿宋" w:hint="eastAsia"/>
          <w:sz w:val="32"/>
          <w:szCs w:val="32"/>
        </w:rPr>
        <w:t>人、张家界每个项目</w:t>
      </w:r>
      <w:r>
        <w:rPr>
          <w:rFonts w:ascii="仿宋" w:eastAsia="仿宋" w:hAnsi="仿宋" w:cs="仿宋" w:hint="eastAsia"/>
          <w:sz w:val="32"/>
          <w:szCs w:val="32"/>
        </w:rPr>
        <w:t>3</w:t>
      </w:r>
      <w:r>
        <w:rPr>
          <w:rFonts w:ascii="仿宋" w:eastAsia="仿宋" w:hAnsi="仿宋" w:cs="仿宋" w:hint="eastAsia"/>
          <w:sz w:val="32"/>
          <w:szCs w:val="32"/>
        </w:rPr>
        <w:t>人、其他市州每个项目</w:t>
      </w:r>
      <w:r>
        <w:rPr>
          <w:rFonts w:ascii="仿宋" w:eastAsia="仿宋" w:hAnsi="仿宋" w:cs="仿宋" w:hint="eastAsia"/>
          <w:sz w:val="32"/>
          <w:szCs w:val="32"/>
        </w:rPr>
        <w:t>2</w:t>
      </w:r>
      <w:r>
        <w:rPr>
          <w:rFonts w:ascii="仿宋" w:eastAsia="仿宋" w:hAnsi="仿宋" w:cs="仿宋" w:hint="eastAsia"/>
          <w:sz w:val="32"/>
          <w:szCs w:val="32"/>
        </w:rPr>
        <w:t>人）。</w:t>
      </w:r>
    </w:p>
    <w:p w:rsidR="00B26037" w:rsidRDefault="0076732D">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报名方式：</w:t>
      </w:r>
      <w:r>
        <w:rPr>
          <w:rFonts w:ascii="仿宋" w:eastAsia="仿宋" w:hAnsi="仿宋" w:cs="仿宋" w:hint="eastAsia"/>
          <w:kern w:val="0"/>
          <w:sz w:val="32"/>
          <w:szCs w:val="32"/>
        </w:rPr>
        <w:t>决赛报名由大赛组委会统一组织协调，各市州</w:t>
      </w:r>
      <w:proofErr w:type="gramStart"/>
      <w:r>
        <w:rPr>
          <w:rFonts w:ascii="仿宋" w:eastAsia="仿宋" w:hAnsi="仿宋" w:cs="仿宋" w:hint="eastAsia"/>
          <w:kern w:val="0"/>
          <w:sz w:val="32"/>
          <w:szCs w:val="32"/>
        </w:rPr>
        <w:t>文旅局</w:t>
      </w:r>
      <w:proofErr w:type="gramEnd"/>
      <w:r>
        <w:rPr>
          <w:rFonts w:ascii="仿宋" w:eastAsia="仿宋" w:hAnsi="仿宋" w:cs="仿宋" w:hint="eastAsia"/>
          <w:sz w:val="32"/>
          <w:szCs w:val="32"/>
        </w:rPr>
        <w:t>于</w:t>
      </w:r>
      <w:r>
        <w:rPr>
          <w:rFonts w:ascii="仿宋" w:eastAsia="仿宋" w:hAnsi="仿宋" w:cs="仿宋" w:hint="eastAsia"/>
          <w:sz w:val="32"/>
          <w:szCs w:val="32"/>
        </w:rPr>
        <w:t>2020</w:t>
      </w:r>
      <w:r>
        <w:rPr>
          <w:rFonts w:ascii="仿宋" w:eastAsia="仿宋" w:hAnsi="仿宋" w:cs="仿宋" w:hint="eastAsia"/>
          <w:sz w:val="32"/>
          <w:szCs w:val="32"/>
        </w:rPr>
        <w:t>年</w:t>
      </w:r>
      <w:r>
        <w:rPr>
          <w:rFonts w:ascii="仿宋" w:eastAsia="仿宋" w:hAnsi="仿宋" w:cs="仿宋" w:hint="eastAsia"/>
          <w:sz w:val="32"/>
          <w:szCs w:val="32"/>
        </w:rPr>
        <w:t>10</w:t>
      </w:r>
      <w:r>
        <w:rPr>
          <w:rFonts w:ascii="仿宋" w:eastAsia="仿宋" w:hAnsi="仿宋" w:cs="仿宋" w:hint="eastAsia"/>
          <w:sz w:val="32"/>
          <w:szCs w:val="32"/>
        </w:rPr>
        <w:t>月</w:t>
      </w:r>
      <w:r>
        <w:rPr>
          <w:rFonts w:ascii="仿宋" w:eastAsia="仿宋" w:hAnsi="仿宋" w:cs="仿宋" w:hint="eastAsia"/>
          <w:sz w:val="32"/>
          <w:szCs w:val="32"/>
        </w:rPr>
        <w:t>26</w:t>
      </w:r>
      <w:r>
        <w:rPr>
          <w:rFonts w:ascii="仿宋" w:eastAsia="仿宋" w:hAnsi="仿宋" w:cs="仿宋" w:hint="eastAsia"/>
          <w:sz w:val="32"/>
          <w:szCs w:val="32"/>
        </w:rPr>
        <w:t>日</w:t>
      </w:r>
      <w:r>
        <w:rPr>
          <w:rFonts w:ascii="仿宋" w:eastAsia="仿宋" w:hAnsi="仿宋" w:cs="仿宋" w:hint="eastAsia"/>
          <w:sz w:val="32"/>
          <w:szCs w:val="32"/>
        </w:rPr>
        <w:t>17</w:t>
      </w:r>
      <w:r>
        <w:rPr>
          <w:rFonts w:ascii="仿宋" w:eastAsia="仿宋" w:hAnsi="仿宋" w:cs="仿宋" w:hint="eastAsia"/>
          <w:sz w:val="32"/>
          <w:szCs w:val="32"/>
        </w:rPr>
        <w:t>：</w:t>
      </w:r>
      <w:r>
        <w:rPr>
          <w:rFonts w:ascii="仿宋" w:eastAsia="仿宋" w:hAnsi="仿宋" w:cs="仿宋" w:hint="eastAsia"/>
          <w:sz w:val="32"/>
          <w:szCs w:val="32"/>
        </w:rPr>
        <w:t>00</w:t>
      </w:r>
      <w:r>
        <w:rPr>
          <w:rFonts w:ascii="仿宋" w:eastAsia="仿宋" w:hAnsi="仿宋" w:cs="仿宋" w:hint="eastAsia"/>
          <w:sz w:val="32"/>
          <w:szCs w:val="32"/>
        </w:rPr>
        <w:t>前将本地区《</w:t>
      </w:r>
      <w:r>
        <w:rPr>
          <w:rFonts w:ascii="仿宋" w:eastAsia="仿宋" w:hAnsi="仿宋" w:cs="仿宋" w:hint="eastAsia"/>
          <w:sz w:val="32"/>
          <w:szCs w:val="32"/>
        </w:rPr>
        <w:t>2020</w:t>
      </w:r>
      <w:r>
        <w:rPr>
          <w:rFonts w:ascii="仿宋" w:eastAsia="仿宋" w:hAnsi="仿宋" w:cs="仿宋" w:hint="eastAsia"/>
          <w:sz w:val="32"/>
          <w:szCs w:val="32"/>
        </w:rPr>
        <w:t>年湖南省旅游饭店服务技能大赛报名表》及参赛选手近期免冠</w:t>
      </w:r>
      <w:r>
        <w:rPr>
          <w:rFonts w:ascii="仿宋" w:eastAsia="仿宋" w:hAnsi="仿宋" w:cs="仿宋" w:hint="eastAsia"/>
          <w:sz w:val="32"/>
          <w:szCs w:val="32"/>
        </w:rPr>
        <w:t>2</w:t>
      </w:r>
      <w:r>
        <w:rPr>
          <w:rFonts w:ascii="仿宋" w:eastAsia="仿宋" w:hAnsi="仿宋" w:cs="仿宋" w:hint="eastAsia"/>
          <w:sz w:val="32"/>
          <w:szCs w:val="32"/>
        </w:rPr>
        <w:t>寸彩色照</w:t>
      </w:r>
      <w:r>
        <w:rPr>
          <w:rFonts w:ascii="仿宋" w:eastAsia="仿宋" w:hAnsi="仿宋" w:cs="仿宋" w:hint="eastAsia"/>
          <w:sz w:val="32"/>
          <w:szCs w:val="32"/>
        </w:rPr>
        <w:t>片（含电子版）报送至组委会邮箱。</w:t>
      </w:r>
    </w:p>
    <w:p w:rsidR="00B26037" w:rsidRDefault="0076732D">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费用安排：大赛组织、裁判评审、赛</w:t>
      </w:r>
      <w:proofErr w:type="gramStart"/>
      <w:r>
        <w:rPr>
          <w:rFonts w:ascii="仿宋" w:eastAsia="仿宋" w:hAnsi="仿宋" w:cs="仿宋" w:hint="eastAsia"/>
          <w:sz w:val="32"/>
          <w:szCs w:val="32"/>
        </w:rPr>
        <w:t>务</w:t>
      </w:r>
      <w:proofErr w:type="gramEnd"/>
      <w:r>
        <w:rPr>
          <w:rFonts w:ascii="仿宋" w:eastAsia="仿宋" w:hAnsi="仿宋" w:cs="仿宋" w:hint="eastAsia"/>
          <w:sz w:val="32"/>
          <w:szCs w:val="32"/>
        </w:rPr>
        <w:t>执行、宣传推广等费用由大赛组委会承担；各市州参赛代表队（含领队、教练、参赛选手）的交通费、食宿费由各市州</w:t>
      </w:r>
      <w:proofErr w:type="gramStart"/>
      <w:r>
        <w:rPr>
          <w:rFonts w:ascii="仿宋" w:eastAsia="仿宋" w:hAnsi="仿宋" w:cs="仿宋" w:hint="eastAsia"/>
          <w:sz w:val="32"/>
          <w:szCs w:val="32"/>
        </w:rPr>
        <w:t>文旅局</w:t>
      </w:r>
      <w:proofErr w:type="gramEnd"/>
      <w:r>
        <w:rPr>
          <w:rFonts w:ascii="仿宋" w:eastAsia="仿宋" w:hAnsi="仿宋" w:cs="仿宋" w:hint="eastAsia"/>
          <w:sz w:val="32"/>
          <w:szCs w:val="32"/>
        </w:rPr>
        <w:t>按公务出差标准承担。</w:t>
      </w:r>
    </w:p>
    <w:p w:rsidR="00B26037" w:rsidRDefault="0076732D">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物品准备：组委会统一提供基本的比赛工具和用品，特殊工具和用品均由参赛选手自备。</w:t>
      </w:r>
    </w:p>
    <w:p w:rsidR="00B26037" w:rsidRDefault="0076732D">
      <w:pPr>
        <w:snapToGrid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七、奖励办法</w:t>
      </w:r>
    </w:p>
    <w:p w:rsidR="00B26037" w:rsidRDefault="0076732D">
      <w:pPr>
        <w:widowControl/>
        <w:snapToGrid w:val="0"/>
        <w:spacing w:line="360" w:lineRule="auto"/>
        <w:ind w:firstLine="642"/>
        <w:jc w:val="left"/>
        <w:rPr>
          <w:rFonts w:ascii="楷体_GB2312" w:eastAsia="楷体_GB2312" w:hAnsi="仿宋" w:cs="仿宋"/>
          <w:b/>
          <w:bCs/>
          <w:kern w:val="0"/>
          <w:sz w:val="32"/>
          <w:szCs w:val="32"/>
        </w:rPr>
      </w:pPr>
      <w:r>
        <w:rPr>
          <w:rFonts w:ascii="楷体_GB2312" w:eastAsia="楷体_GB2312" w:hAnsi="仿宋" w:cs="仿宋" w:hint="eastAsia"/>
          <w:b/>
          <w:bCs/>
          <w:kern w:val="0"/>
          <w:sz w:val="32"/>
          <w:szCs w:val="32"/>
        </w:rPr>
        <w:t>（一）单项奖</w:t>
      </w:r>
    </w:p>
    <w:p w:rsidR="00B26037" w:rsidRDefault="0076732D">
      <w:pPr>
        <w:widowControl/>
        <w:snapToGrid w:val="0"/>
        <w:spacing w:line="360" w:lineRule="auto"/>
        <w:ind w:firstLine="642"/>
        <w:jc w:val="left"/>
        <w:rPr>
          <w:rFonts w:ascii="仿宋" w:eastAsia="仿宋" w:hAnsi="仿宋" w:cs="仿宋"/>
          <w:color w:val="FF0000"/>
          <w:kern w:val="0"/>
          <w:sz w:val="32"/>
          <w:szCs w:val="32"/>
        </w:rPr>
      </w:pPr>
      <w:r>
        <w:rPr>
          <w:rFonts w:ascii="仿宋" w:eastAsia="仿宋" w:hAnsi="仿宋" w:cs="仿宋" w:hint="eastAsia"/>
          <w:kern w:val="0"/>
          <w:sz w:val="32"/>
          <w:szCs w:val="32"/>
        </w:rPr>
        <w:t>1</w:t>
      </w:r>
      <w:r>
        <w:rPr>
          <w:rFonts w:ascii="仿宋" w:eastAsia="仿宋" w:hAnsi="仿宋" w:cs="仿宋" w:hint="eastAsia"/>
          <w:sz w:val="32"/>
          <w:szCs w:val="32"/>
        </w:rPr>
        <w:t>.</w:t>
      </w:r>
      <w:r>
        <w:rPr>
          <w:rFonts w:ascii="仿宋" w:eastAsia="仿宋" w:hAnsi="仿宋" w:cs="仿宋" w:hint="eastAsia"/>
          <w:sz w:val="32"/>
          <w:szCs w:val="32"/>
        </w:rPr>
        <w:t>各赛项</w:t>
      </w:r>
      <w:r>
        <w:rPr>
          <w:rFonts w:ascii="仿宋" w:eastAsia="仿宋" w:hAnsi="仿宋" w:cs="仿宋" w:hint="eastAsia"/>
          <w:kern w:val="0"/>
          <w:sz w:val="32"/>
          <w:szCs w:val="32"/>
        </w:rPr>
        <w:t>按照成绩之和从高分到低分排列，每个赛项各设一等奖</w:t>
      </w:r>
      <w:r>
        <w:rPr>
          <w:rFonts w:ascii="仿宋" w:eastAsia="仿宋" w:hAnsi="仿宋" w:cs="仿宋" w:hint="eastAsia"/>
          <w:kern w:val="0"/>
          <w:sz w:val="32"/>
          <w:szCs w:val="32"/>
        </w:rPr>
        <w:t>1</w:t>
      </w:r>
      <w:r>
        <w:rPr>
          <w:rFonts w:ascii="仿宋" w:eastAsia="仿宋" w:hAnsi="仿宋" w:cs="仿宋" w:hint="eastAsia"/>
          <w:kern w:val="0"/>
          <w:sz w:val="32"/>
          <w:szCs w:val="32"/>
        </w:rPr>
        <w:t>名、二等奖</w:t>
      </w:r>
      <w:r>
        <w:rPr>
          <w:rFonts w:ascii="仿宋" w:eastAsia="仿宋" w:hAnsi="仿宋" w:cs="仿宋" w:hint="eastAsia"/>
          <w:kern w:val="0"/>
          <w:sz w:val="32"/>
          <w:szCs w:val="32"/>
        </w:rPr>
        <w:t>2</w:t>
      </w:r>
      <w:r>
        <w:rPr>
          <w:rFonts w:ascii="仿宋" w:eastAsia="仿宋" w:hAnsi="仿宋" w:cs="仿宋" w:hint="eastAsia"/>
          <w:kern w:val="0"/>
          <w:sz w:val="32"/>
          <w:szCs w:val="32"/>
        </w:rPr>
        <w:t>名、三等奖</w:t>
      </w:r>
      <w:r>
        <w:rPr>
          <w:rFonts w:ascii="仿宋" w:eastAsia="仿宋" w:hAnsi="仿宋" w:cs="仿宋" w:hint="eastAsia"/>
          <w:kern w:val="0"/>
          <w:sz w:val="32"/>
          <w:szCs w:val="32"/>
        </w:rPr>
        <w:t>3</w:t>
      </w:r>
      <w:r>
        <w:rPr>
          <w:rFonts w:ascii="仿宋" w:eastAsia="仿宋" w:hAnsi="仿宋" w:cs="仿宋" w:hint="eastAsia"/>
          <w:kern w:val="0"/>
          <w:sz w:val="32"/>
          <w:szCs w:val="32"/>
        </w:rPr>
        <w:t>名</w:t>
      </w:r>
      <w:r>
        <w:rPr>
          <w:rFonts w:ascii="仿宋" w:eastAsia="仿宋" w:hAnsi="仿宋" w:cs="仿宋" w:hint="eastAsia"/>
          <w:sz w:val="32"/>
          <w:szCs w:val="32"/>
        </w:rPr>
        <w:t>。</w:t>
      </w:r>
    </w:p>
    <w:p w:rsidR="00B26037" w:rsidRDefault="0076732D">
      <w:pPr>
        <w:widowControl/>
        <w:snapToGrid w:val="0"/>
        <w:spacing w:line="360" w:lineRule="auto"/>
        <w:ind w:firstLine="642"/>
        <w:jc w:val="left"/>
        <w:rPr>
          <w:rFonts w:ascii="仿宋" w:eastAsia="仿宋" w:hAnsi="仿宋" w:cs="仿宋"/>
          <w:kern w:val="0"/>
          <w:sz w:val="32"/>
          <w:szCs w:val="32"/>
        </w:rPr>
      </w:pPr>
      <w:r>
        <w:rPr>
          <w:rFonts w:ascii="仿宋" w:eastAsia="仿宋" w:hAnsi="仿宋" w:cs="仿宋" w:hint="eastAsia"/>
          <w:kern w:val="0"/>
          <w:sz w:val="32"/>
          <w:szCs w:val="32"/>
        </w:rPr>
        <w:t>2</w:t>
      </w:r>
      <w:r>
        <w:rPr>
          <w:rFonts w:ascii="仿宋" w:eastAsia="仿宋" w:hAnsi="仿宋" w:cs="仿宋" w:hint="eastAsia"/>
          <w:sz w:val="32"/>
          <w:szCs w:val="32"/>
        </w:rPr>
        <w:t>.</w:t>
      </w:r>
      <w:r>
        <w:rPr>
          <w:rFonts w:ascii="仿宋" w:eastAsia="仿宋" w:hAnsi="仿宋" w:cs="仿宋" w:hint="eastAsia"/>
          <w:kern w:val="0"/>
          <w:sz w:val="32"/>
          <w:szCs w:val="32"/>
        </w:rPr>
        <w:t>各获奖选手的项目指导教练，颁发优秀教练证书。</w:t>
      </w:r>
    </w:p>
    <w:p w:rsidR="00B26037" w:rsidRDefault="0076732D">
      <w:pPr>
        <w:widowControl/>
        <w:snapToGrid w:val="0"/>
        <w:spacing w:line="360" w:lineRule="auto"/>
        <w:ind w:firstLine="642"/>
        <w:jc w:val="left"/>
        <w:rPr>
          <w:rFonts w:ascii="楷体_GB2312" w:eastAsia="楷体_GB2312" w:hAnsi="仿宋" w:cs="仿宋"/>
          <w:b/>
          <w:bCs/>
          <w:kern w:val="0"/>
          <w:sz w:val="32"/>
          <w:szCs w:val="32"/>
        </w:rPr>
      </w:pPr>
      <w:r>
        <w:rPr>
          <w:rFonts w:ascii="楷体_GB2312" w:eastAsia="楷体_GB2312" w:hAnsi="仿宋" w:cs="仿宋" w:hint="eastAsia"/>
          <w:b/>
          <w:bCs/>
          <w:kern w:val="0"/>
          <w:sz w:val="32"/>
          <w:szCs w:val="32"/>
        </w:rPr>
        <w:t>（二）团体奖</w:t>
      </w:r>
    </w:p>
    <w:p w:rsidR="00B26037" w:rsidRDefault="0076732D">
      <w:pPr>
        <w:snapToGrid w:val="0"/>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t>1</w:t>
      </w:r>
      <w:r>
        <w:rPr>
          <w:rFonts w:ascii="仿宋" w:eastAsia="仿宋" w:hAnsi="仿宋" w:cs="仿宋" w:hint="eastAsia"/>
          <w:sz w:val="32"/>
          <w:szCs w:val="32"/>
        </w:rPr>
        <w:t>.</w:t>
      </w:r>
      <w:r>
        <w:rPr>
          <w:rFonts w:ascii="仿宋" w:eastAsia="仿宋" w:hAnsi="仿宋" w:cs="仿宋" w:hint="eastAsia"/>
          <w:kern w:val="0"/>
          <w:sz w:val="32"/>
          <w:szCs w:val="32"/>
        </w:rPr>
        <w:t>团体竞赛奖：依据团队选手总成绩对各市州代表团授予团体奖励，设团体竞赛一等奖</w:t>
      </w:r>
      <w:r>
        <w:rPr>
          <w:rFonts w:ascii="仿宋" w:eastAsia="仿宋" w:hAnsi="仿宋" w:cs="仿宋" w:hint="eastAsia"/>
          <w:kern w:val="0"/>
          <w:sz w:val="32"/>
          <w:szCs w:val="32"/>
        </w:rPr>
        <w:t>1</w:t>
      </w:r>
      <w:r>
        <w:rPr>
          <w:rFonts w:ascii="仿宋" w:eastAsia="仿宋" w:hAnsi="仿宋" w:cs="仿宋" w:hint="eastAsia"/>
          <w:kern w:val="0"/>
          <w:sz w:val="32"/>
          <w:szCs w:val="32"/>
        </w:rPr>
        <w:t>名、二等奖</w:t>
      </w:r>
      <w:r>
        <w:rPr>
          <w:rFonts w:ascii="仿宋" w:eastAsia="仿宋" w:hAnsi="仿宋" w:cs="仿宋" w:hint="eastAsia"/>
          <w:kern w:val="0"/>
          <w:sz w:val="32"/>
          <w:szCs w:val="32"/>
        </w:rPr>
        <w:t>2</w:t>
      </w:r>
      <w:r>
        <w:rPr>
          <w:rFonts w:ascii="仿宋" w:eastAsia="仿宋" w:hAnsi="仿宋" w:cs="仿宋" w:hint="eastAsia"/>
          <w:kern w:val="0"/>
          <w:sz w:val="32"/>
          <w:szCs w:val="32"/>
        </w:rPr>
        <w:t>名、三等奖</w:t>
      </w:r>
      <w:r>
        <w:rPr>
          <w:rFonts w:ascii="仿宋" w:eastAsia="仿宋" w:hAnsi="仿宋" w:cs="仿宋" w:hint="eastAsia"/>
          <w:kern w:val="0"/>
          <w:sz w:val="32"/>
          <w:szCs w:val="32"/>
        </w:rPr>
        <w:t>3</w:t>
      </w:r>
      <w:r>
        <w:rPr>
          <w:rFonts w:ascii="仿宋" w:eastAsia="仿宋" w:hAnsi="仿宋" w:cs="仿宋" w:hint="eastAsia"/>
          <w:kern w:val="0"/>
          <w:sz w:val="32"/>
          <w:szCs w:val="32"/>
        </w:rPr>
        <w:t>名，由竞赛组委会颁发奖牌。</w:t>
      </w:r>
    </w:p>
    <w:p w:rsidR="00B26037" w:rsidRDefault="0076732D">
      <w:pPr>
        <w:widowControl/>
        <w:snapToGrid w:val="0"/>
        <w:spacing w:line="360" w:lineRule="auto"/>
        <w:ind w:firstLine="642"/>
        <w:jc w:val="left"/>
        <w:rPr>
          <w:rFonts w:ascii="仿宋" w:eastAsia="仿宋" w:hAnsi="仿宋" w:cs="仿宋"/>
          <w:kern w:val="0"/>
          <w:sz w:val="32"/>
          <w:szCs w:val="32"/>
        </w:rPr>
      </w:pPr>
      <w:r>
        <w:rPr>
          <w:rFonts w:ascii="仿宋" w:eastAsia="仿宋" w:hAnsi="仿宋" w:cs="仿宋" w:hint="eastAsia"/>
          <w:kern w:val="0"/>
          <w:sz w:val="32"/>
          <w:szCs w:val="32"/>
        </w:rPr>
        <w:lastRenderedPageBreak/>
        <w:t>2</w:t>
      </w:r>
      <w:r>
        <w:rPr>
          <w:rFonts w:ascii="仿宋" w:eastAsia="仿宋" w:hAnsi="仿宋" w:cs="仿宋" w:hint="eastAsia"/>
          <w:sz w:val="32"/>
          <w:szCs w:val="32"/>
        </w:rPr>
        <w:t>.</w:t>
      </w:r>
      <w:r>
        <w:rPr>
          <w:rFonts w:ascii="仿宋" w:eastAsia="仿宋" w:hAnsi="仿宋" w:cs="仿宋" w:hint="eastAsia"/>
          <w:kern w:val="0"/>
          <w:sz w:val="32"/>
          <w:szCs w:val="32"/>
        </w:rPr>
        <w:t>优秀组织奖：竞赛组委会根据各代表队组织发动范围、选拔赛情况、赛场纪律、文明礼貌等情况确定并颁发“优秀组织奖”若干，由竞赛组委会颁发奖牌。</w:t>
      </w:r>
    </w:p>
    <w:p w:rsidR="00B26037" w:rsidRDefault="0076732D">
      <w:pPr>
        <w:widowControl/>
        <w:snapToGrid w:val="0"/>
        <w:spacing w:line="360" w:lineRule="auto"/>
        <w:ind w:firstLine="642"/>
        <w:jc w:val="left"/>
        <w:rPr>
          <w:rFonts w:ascii="仿宋" w:eastAsia="仿宋" w:hAnsi="仿宋" w:cs="仿宋"/>
          <w:kern w:val="0"/>
          <w:sz w:val="32"/>
          <w:szCs w:val="32"/>
        </w:rPr>
      </w:pPr>
      <w:r>
        <w:rPr>
          <w:rFonts w:ascii="仿宋" w:eastAsia="仿宋" w:hAnsi="仿宋" w:cs="仿宋" w:hint="eastAsia"/>
          <w:kern w:val="0"/>
          <w:sz w:val="32"/>
          <w:szCs w:val="32"/>
        </w:rPr>
        <w:t>3</w:t>
      </w:r>
      <w:r>
        <w:rPr>
          <w:rFonts w:ascii="仿宋" w:eastAsia="仿宋" w:hAnsi="仿宋" w:cs="仿宋" w:hint="eastAsia"/>
          <w:sz w:val="32"/>
          <w:szCs w:val="32"/>
        </w:rPr>
        <w:t>.</w:t>
      </w:r>
      <w:r>
        <w:rPr>
          <w:rFonts w:ascii="仿宋" w:eastAsia="仿宋" w:hAnsi="仿宋" w:cs="仿宋" w:hint="eastAsia"/>
          <w:kern w:val="0"/>
          <w:sz w:val="32"/>
          <w:szCs w:val="32"/>
        </w:rPr>
        <w:t>突出贡献奖：竞赛组委会</w:t>
      </w:r>
      <w:proofErr w:type="gramStart"/>
      <w:r>
        <w:rPr>
          <w:rFonts w:ascii="仿宋" w:eastAsia="仿宋" w:hAnsi="仿宋" w:cs="仿宋" w:hint="eastAsia"/>
          <w:kern w:val="0"/>
          <w:sz w:val="32"/>
          <w:szCs w:val="32"/>
        </w:rPr>
        <w:t>为做出</w:t>
      </w:r>
      <w:proofErr w:type="gramEnd"/>
      <w:r>
        <w:rPr>
          <w:rFonts w:ascii="仿宋" w:eastAsia="仿宋" w:hAnsi="仿宋" w:cs="仿宋" w:hint="eastAsia"/>
          <w:kern w:val="0"/>
          <w:sz w:val="32"/>
          <w:szCs w:val="32"/>
        </w:rPr>
        <w:t>突出贡献的有关单位颁发“突出贡献奖”，由竞赛组委会颁发奖牌。</w:t>
      </w:r>
    </w:p>
    <w:p w:rsidR="00B26037" w:rsidRDefault="0076732D">
      <w:pPr>
        <w:widowControl/>
        <w:snapToGrid w:val="0"/>
        <w:spacing w:line="360" w:lineRule="auto"/>
        <w:ind w:firstLine="642"/>
        <w:jc w:val="left"/>
        <w:rPr>
          <w:rFonts w:ascii="楷体_GB2312" w:eastAsia="楷体_GB2312" w:hAnsi="仿宋" w:cs="仿宋"/>
          <w:b/>
          <w:bCs/>
          <w:kern w:val="0"/>
          <w:sz w:val="32"/>
          <w:szCs w:val="32"/>
        </w:rPr>
      </w:pPr>
      <w:r>
        <w:rPr>
          <w:rFonts w:ascii="楷体_GB2312" w:eastAsia="楷体_GB2312" w:hAnsi="仿宋" w:cs="仿宋" w:hint="eastAsia"/>
          <w:b/>
          <w:bCs/>
          <w:kern w:val="0"/>
          <w:sz w:val="32"/>
          <w:szCs w:val="32"/>
        </w:rPr>
        <w:t>（三）推荐申报相应称号</w:t>
      </w:r>
    </w:p>
    <w:p w:rsidR="00B26037" w:rsidRDefault="0076732D">
      <w:pPr>
        <w:widowControl/>
        <w:snapToGrid w:val="0"/>
        <w:spacing w:line="360" w:lineRule="auto"/>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对在全省决赛中成绩突出的选手，由竞赛组委会推荐申报相应称号。</w:t>
      </w:r>
    </w:p>
    <w:p w:rsidR="00B26037" w:rsidRDefault="0076732D">
      <w:pPr>
        <w:widowControl/>
        <w:snapToGrid w:val="0"/>
        <w:spacing w:line="360" w:lineRule="auto"/>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1</w:t>
      </w:r>
      <w:r>
        <w:rPr>
          <w:rFonts w:ascii="仿宋" w:eastAsia="仿宋" w:hAnsi="仿宋" w:cs="仿宋" w:hint="eastAsia"/>
          <w:sz w:val="32"/>
          <w:szCs w:val="32"/>
        </w:rPr>
        <w:t>.</w:t>
      </w:r>
      <w:r>
        <w:rPr>
          <w:rFonts w:ascii="仿宋" w:eastAsia="仿宋" w:hAnsi="仿宋" w:cs="仿宋" w:hint="eastAsia"/>
          <w:kern w:val="0"/>
          <w:sz w:val="32"/>
          <w:szCs w:val="32"/>
        </w:rPr>
        <w:t>获得各赛项第</w:t>
      </w:r>
      <w:r>
        <w:rPr>
          <w:rFonts w:ascii="仿宋" w:eastAsia="仿宋" w:hAnsi="仿宋" w:cs="仿宋" w:hint="eastAsia"/>
          <w:kern w:val="0"/>
          <w:sz w:val="32"/>
          <w:szCs w:val="32"/>
        </w:rPr>
        <w:t>1</w:t>
      </w:r>
      <w:r>
        <w:rPr>
          <w:rFonts w:ascii="仿宋" w:eastAsia="仿宋" w:hAnsi="仿宋" w:cs="仿宋" w:hint="eastAsia"/>
          <w:kern w:val="0"/>
          <w:sz w:val="32"/>
          <w:szCs w:val="32"/>
        </w:rPr>
        <w:t>名的选手，由省人力资源和社会保障厅核准后按程</w:t>
      </w:r>
      <w:r>
        <w:rPr>
          <w:rFonts w:ascii="仿宋" w:eastAsia="仿宋" w:hAnsi="仿宋" w:cs="仿宋" w:hint="eastAsia"/>
          <w:kern w:val="0"/>
          <w:sz w:val="32"/>
          <w:szCs w:val="32"/>
        </w:rPr>
        <w:t>序授予“湖南省技术能手”荣誉；</w:t>
      </w:r>
    </w:p>
    <w:p w:rsidR="00B26037" w:rsidRDefault="0076732D">
      <w:pPr>
        <w:widowControl/>
        <w:snapToGrid w:val="0"/>
        <w:spacing w:line="360" w:lineRule="auto"/>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2</w:t>
      </w:r>
      <w:r>
        <w:rPr>
          <w:rFonts w:ascii="仿宋" w:eastAsia="仿宋" w:hAnsi="仿宋" w:cs="仿宋" w:hint="eastAsia"/>
          <w:sz w:val="32"/>
          <w:szCs w:val="32"/>
        </w:rPr>
        <w:t>.</w:t>
      </w:r>
      <w:r>
        <w:rPr>
          <w:rFonts w:ascii="仿宋" w:eastAsia="仿宋" w:hAnsi="仿宋" w:cs="仿宋" w:hint="eastAsia"/>
          <w:kern w:val="0"/>
          <w:sz w:val="32"/>
          <w:szCs w:val="32"/>
        </w:rPr>
        <w:t>获得“中式烹饪”前</w:t>
      </w:r>
      <w:r>
        <w:rPr>
          <w:rFonts w:ascii="仿宋" w:eastAsia="仿宋" w:hAnsi="仿宋" w:cs="仿宋" w:hint="eastAsia"/>
          <w:kern w:val="0"/>
          <w:sz w:val="32"/>
          <w:szCs w:val="32"/>
        </w:rPr>
        <w:t>3</w:t>
      </w:r>
      <w:r>
        <w:rPr>
          <w:rFonts w:ascii="仿宋" w:eastAsia="仿宋" w:hAnsi="仿宋" w:cs="仿宋" w:hint="eastAsia"/>
          <w:kern w:val="0"/>
          <w:sz w:val="32"/>
          <w:szCs w:val="32"/>
        </w:rPr>
        <w:t>名的选手，由省总工会核准后按程序授予“湖南省五一劳动奖章”；</w:t>
      </w:r>
    </w:p>
    <w:p w:rsidR="00B26037" w:rsidRDefault="0076732D">
      <w:pPr>
        <w:widowControl/>
        <w:snapToGrid w:val="0"/>
        <w:spacing w:line="360" w:lineRule="auto"/>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3</w:t>
      </w:r>
      <w:r>
        <w:rPr>
          <w:rFonts w:ascii="仿宋" w:eastAsia="仿宋" w:hAnsi="仿宋" w:cs="仿宋" w:hint="eastAsia"/>
          <w:sz w:val="32"/>
          <w:szCs w:val="32"/>
        </w:rPr>
        <w:t>.</w:t>
      </w:r>
      <w:r>
        <w:rPr>
          <w:rFonts w:ascii="仿宋" w:eastAsia="仿宋" w:hAnsi="仿宋" w:cs="仿宋" w:hint="eastAsia"/>
          <w:sz w:val="32"/>
          <w:szCs w:val="32"/>
        </w:rPr>
        <w:t>获得</w:t>
      </w:r>
      <w:r>
        <w:rPr>
          <w:rFonts w:ascii="仿宋" w:eastAsia="仿宋" w:hAnsi="仿宋" w:cs="仿宋" w:hint="eastAsia"/>
          <w:kern w:val="0"/>
          <w:sz w:val="32"/>
          <w:szCs w:val="32"/>
        </w:rPr>
        <w:t>“前台接待”“中式铺床”“中餐宴会摆台”第</w:t>
      </w:r>
      <w:r>
        <w:rPr>
          <w:rFonts w:ascii="仿宋" w:eastAsia="仿宋" w:hAnsi="仿宋" w:cs="仿宋" w:hint="eastAsia"/>
          <w:kern w:val="0"/>
          <w:sz w:val="32"/>
          <w:szCs w:val="32"/>
        </w:rPr>
        <w:t>1</w:t>
      </w:r>
      <w:r>
        <w:rPr>
          <w:rFonts w:ascii="仿宋" w:eastAsia="仿宋" w:hAnsi="仿宋" w:cs="仿宋" w:hint="eastAsia"/>
          <w:kern w:val="0"/>
          <w:sz w:val="32"/>
          <w:szCs w:val="32"/>
        </w:rPr>
        <w:t>名的符合条件的女选手，由省妇联核准后按程序授予“湖南省巾帼建功标兵”称号。</w:t>
      </w:r>
    </w:p>
    <w:p w:rsidR="00B26037" w:rsidRDefault="0076732D">
      <w:pPr>
        <w:snapToGrid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八、实施步骤</w:t>
      </w:r>
    </w:p>
    <w:p w:rsidR="00B26037" w:rsidRDefault="0076732D">
      <w:pPr>
        <w:snapToGrid w:val="0"/>
        <w:spacing w:line="360" w:lineRule="auto"/>
        <w:ind w:firstLineChars="200" w:firstLine="640"/>
        <w:rPr>
          <w:rFonts w:ascii="仿宋" w:eastAsia="仿宋" w:hAnsi="仿宋" w:cs="仿宋"/>
          <w:b/>
          <w:kern w:val="0"/>
          <w:sz w:val="32"/>
          <w:szCs w:val="32"/>
        </w:rPr>
      </w:pPr>
      <w:r>
        <w:rPr>
          <w:rFonts w:ascii="仿宋" w:eastAsia="仿宋" w:hAnsi="仿宋" w:cs="仿宋" w:hint="eastAsia"/>
          <w:kern w:val="0"/>
          <w:sz w:val="32"/>
          <w:szCs w:val="32"/>
        </w:rPr>
        <w:t>技能竞赛按照饭店选拔赛、市选拔赛和全省决赛三个阶段进行。</w:t>
      </w:r>
    </w:p>
    <w:p w:rsidR="00B26037" w:rsidRDefault="0076732D">
      <w:pPr>
        <w:snapToGrid w:val="0"/>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t>1.</w:t>
      </w:r>
      <w:r>
        <w:rPr>
          <w:rFonts w:ascii="仿宋" w:eastAsia="仿宋" w:hAnsi="仿宋" w:cs="仿宋" w:hint="eastAsia"/>
          <w:kern w:val="0"/>
          <w:sz w:val="32"/>
          <w:szCs w:val="32"/>
        </w:rPr>
        <w:t>饭店选拔赛阶段</w:t>
      </w:r>
    </w:p>
    <w:p w:rsidR="00B26037" w:rsidRDefault="0076732D">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各饭店根据自身的服务项目和员工情况，组织技能培训和外语培训，开展群众性的岗位练兵和技能比武活动，筛选确定参加</w:t>
      </w:r>
      <w:r>
        <w:rPr>
          <w:rFonts w:ascii="仿宋" w:eastAsia="仿宋" w:hAnsi="仿宋" w:cs="仿宋" w:hint="eastAsia"/>
          <w:sz w:val="32"/>
          <w:szCs w:val="32"/>
        </w:rPr>
        <w:lastRenderedPageBreak/>
        <w:t>市选拔赛的项目及选手，并向所在市州</w:t>
      </w:r>
      <w:proofErr w:type="gramStart"/>
      <w:r>
        <w:rPr>
          <w:rFonts w:ascii="仿宋" w:eastAsia="仿宋" w:hAnsi="仿宋" w:cs="仿宋" w:hint="eastAsia"/>
          <w:sz w:val="32"/>
          <w:szCs w:val="32"/>
        </w:rPr>
        <w:t>文旅局</w:t>
      </w:r>
      <w:proofErr w:type="gramEnd"/>
      <w:r>
        <w:rPr>
          <w:rFonts w:ascii="仿宋" w:eastAsia="仿宋" w:hAnsi="仿宋" w:cs="仿宋" w:hint="eastAsia"/>
          <w:sz w:val="32"/>
          <w:szCs w:val="32"/>
        </w:rPr>
        <w:t>报名参赛。</w:t>
      </w:r>
    </w:p>
    <w:p w:rsidR="00B26037" w:rsidRDefault="0076732D">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市选拔赛阶段</w:t>
      </w:r>
    </w:p>
    <w:p w:rsidR="00B26037" w:rsidRDefault="0076732D">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市州</w:t>
      </w:r>
      <w:proofErr w:type="gramStart"/>
      <w:r>
        <w:rPr>
          <w:rFonts w:ascii="仿宋" w:eastAsia="仿宋" w:hAnsi="仿宋" w:cs="仿宋" w:hint="eastAsia"/>
          <w:sz w:val="32"/>
          <w:szCs w:val="32"/>
        </w:rPr>
        <w:t>文旅局</w:t>
      </w:r>
      <w:proofErr w:type="gramEnd"/>
      <w:r>
        <w:rPr>
          <w:rFonts w:ascii="仿宋" w:eastAsia="仿宋" w:hAnsi="仿宋" w:cs="仿宋" w:hint="eastAsia"/>
          <w:sz w:val="32"/>
          <w:szCs w:val="32"/>
        </w:rPr>
        <w:t>在各饭店培训、选拔的基础上，组织开展本市选拔赛，竞赛办法由各市州自行确定。各市州经选拔赛后组成代表队参加全省决赛。</w:t>
      </w:r>
    </w:p>
    <w:p w:rsidR="00B26037" w:rsidRDefault="0076732D">
      <w:pPr>
        <w:snapToGrid w:val="0"/>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t>3.</w:t>
      </w:r>
      <w:r>
        <w:rPr>
          <w:rFonts w:ascii="仿宋" w:eastAsia="仿宋" w:hAnsi="仿宋" w:cs="仿宋" w:hint="eastAsia"/>
          <w:kern w:val="0"/>
          <w:sz w:val="32"/>
          <w:szCs w:val="32"/>
        </w:rPr>
        <w:t>全省决赛阶段</w:t>
      </w:r>
    </w:p>
    <w:p w:rsidR="00B26037" w:rsidRDefault="0076732D">
      <w:pPr>
        <w:snapToGrid w:val="0"/>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t>2020</w:t>
      </w:r>
      <w:r>
        <w:rPr>
          <w:rFonts w:ascii="仿宋" w:eastAsia="仿宋" w:hAnsi="仿宋" w:cs="仿宋" w:hint="eastAsia"/>
          <w:kern w:val="0"/>
          <w:sz w:val="32"/>
          <w:szCs w:val="32"/>
        </w:rPr>
        <w:t>年</w:t>
      </w:r>
      <w:r>
        <w:rPr>
          <w:rFonts w:ascii="仿宋" w:eastAsia="仿宋" w:hAnsi="仿宋" w:cs="仿宋" w:hint="eastAsia"/>
          <w:kern w:val="0"/>
          <w:sz w:val="32"/>
          <w:szCs w:val="32"/>
        </w:rPr>
        <w:t>11</w:t>
      </w:r>
      <w:r>
        <w:rPr>
          <w:rFonts w:ascii="仿宋" w:eastAsia="仿宋" w:hAnsi="仿宋" w:cs="仿宋" w:hint="eastAsia"/>
          <w:kern w:val="0"/>
          <w:sz w:val="32"/>
          <w:szCs w:val="32"/>
        </w:rPr>
        <w:t>月初进行全省决赛，具体时间、地点另行通知。</w:t>
      </w:r>
    </w:p>
    <w:p w:rsidR="00B26037" w:rsidRDefault="0076732D">
      <w:pPr>
        <w:snapToGrid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九</w:t>
      </w:r>
      <w:r>
        <w:rPr>
          <w:rFonts w:ascii="黑体" w:eastAsia="黑体" w:hAnsi="黑体" w:cs="黑体" w:hint="eastAsia"/>
          <w:sz w:val="32"/>
          <w:szCs w:val="32"/>
          <w:lang w:val="zh-CN"/>
        </w:rPr>
        <w:t>、宣传</w:t>
      </w:r>
      <w:r>
        <w:rPr>
          <w:rFonts w:ascii="黑体" w:eastAsia="黑体" w:hAnsi="黑体" w:cs="黑体" w:hint="eastAsia"/>
          <w:sz w:val="32"/>
          <w:szCs w:val="32"/>
        </w:rPr>
        <w:t>报道</w:t>
      </w:r>
    </w:p>
    <w:p w:rsidR="00B26037" w:rsidRDefault="0076732D">
      <w:pPr>
        <w:snapToGrid w:val="0"/>
        <w:spacing w:line="360" w:lineRule="auto"/>
        <w:ind w:firstLineChars="200" w:firstLine="640"/>
        <w:rPr>
          <w:rFonts w:ascii="仿宋" w:eastAsia="仿宋" w:hAnsi="仿宋" w:cs="仿宋"/>
          <w:sz w:val="32"/>
          <w:szCs w:val="32"/>
        </w:rPr>
      </w:pPr>
      <w:r>
        <w:rPr>
          <w:rFonts w:ascii="仿宋" w:eastAsia="仿宋" w:hAnsi="仿宋" w:cs="仿宋" w:hint="eastAsia"/>
          <w:color w:val="000000"/>
          <w:kern w:val="0"/>
          <w:sz w:val="32"/>
          <w:szCs w:val="32"/>
          <w:lang w:val="zh-CN"/>
        </w:rPr>
        <w:t>组织媒体对赛事全程宣传报道。</w:t>
      </w:r>
    </w:p>
    <w:p w:rsidR="00B26037" w:rsidRDefault="0076732D">
      <w:pPr>
        <w:snapToGrid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十、工作要求</w:t>
      </w:r>
    </w:p>
    <w:p w:rsidR="00B26037" w:rsidRDefault="0076732D">
      <w:pPr>
        <w:snapToGrid w:val="0"/>
        <w:spacing w:line="360" w:lineRule="auto"/>
        <w:ind w:firstLineChars="200" w:firstLine="640"/>
        <w:rPr>
          <w:rFonts w:ascii="仿宋" w:eastAsia="仿宋" w:hAnsi="仿宋" w:cs="仿宋"/>
          <w:color w:val="000000"/>
          <w:kern w:val="0"/>
          <w:sz w:val="32"/>
          <w:szCs w:val="32"/>
          <w:lang w:val="zh-CN"/>
        </w:rPr>
      </w:pPr>
      <w:r>
        <w:rPr>
          <w:rFonts w:ascii="仿宋" w:eastAsia="仿宋" w:hAnsi="仿宋" w:cs="仿宋" w:hint="eastAsia"/>
          <w:color w:val="000000"/>
          <w:kern w:val="0"/>
          <w:sz w:val="32"/>
          <w:szCs w:val="32"/>
          <w:lang w:val="zh-CN"/>
        </w:rPr>
        <w:t>“</w:t>
      </w:r>
      <w:r>
        <w:rPr>
          <w:rFonts w:ascii="仿宋" w:eastAsia="仿宋" w:hAnsi="仿宋" w:cs="仿宋" w:hint="eastAsia"/>
          <w:color w:val="000000"/>
          <w:kern w:val="0"/>
          <w:sz w:val="32"/>
          <w:szCs w:val="32"/>
          <w:lang w:val="zh-CN"/>
        </w:rPr>
        <w:t>20</w:t>
      </w:r>
      <w:r>
        <w:rPr>
          <w:rFonts w:ascii="仿宋" w:eastAsia="仿宋" w:hAnsi="仿宋" w:cs="仿宋" w:hint="eastAsia"/>
          <w:color w:val="000000"/>
          <w:kern w:val="0"/>
          <w:sz w:val="32"/>
          <w:szCs w:val="32"/>
        </w:rPr>
        <w:t>20</w:t>
      </w:r>
      <w:r>
        <w:rPr>
          <w:rFonts w:ascii="仿宋" w:eastAsia="仿宋" w:hAnsi="仿宋" w:cs="仿宋" w:hint="eastAsia"/>
          <w:color w:val="000000"/>
          <w:kern w:val="0"/>
          <w:sz w:val="32"/>
          <w:szCs w:val="32"/>
          <w:lang w:val="zh-CN"/>
        </w:rPr>
        <w:t>年</w:t>
      </w:r>
      <w:r>
        <w:rPr>
          <w:rFonts w:ascii="仿宋" w:eastAsia="仿宋" w:hAnsi="仿宋" w:cs="仿宋" w:hint="eastAsia"/>
          <w:color w:val="000000"/>
          <w:kern w:val="0"/>
          <w:sz w:val="32"/>
          <w:szCs w:val="32"/>
        </w:rPr>
        <w:t>湖南</w:t>
      </w:r>
      <w:r>
        <w:rPr>
          <w:rFonts w:ascii="仿宋" w:eastAsia="仿宋" w:hAnsi="仿宋" w:cs="仿宋" w:hint="eastAsia"/>
          <w:color w:val="000000"/>
          <w:kern w:val="0"/>
          <w:sz w:val="32"/>
          <w:szCs w:val="32"/>
          <w:lang w:val="zh-CN"/>
        </w:rPr>
        <w:t>省旅游饭店服务技能大赛”是</w:t>
      </w:r>
      <w:r>
        <w:rPr>
          <w:rFonts w:ascii="仿宋" w:eastAsia="仿宋" w:hAnsi="仿宋" w:cs="仿宋" w:hint="eastAsia"/>
          <w:color w:val="000000"/>
          <w:kern w:val="0"/>
          <w:sz w:val="32"/>
          <w:szCs w:val="32"/>
          <w:lang w:val="zh-CN"/>
        </w:rPr>
        <w:t>20</w:t>
      </w:r>
      <w:r>
        <w:rPr>
          <w:rFonts w:ascii="仿宋" w:eastAsia="仿宋" w:hAnsi="仿宋" w:cs="仿宋" w:hint="eastAsia"/>
          <w:color w:val="000000"/>
          <w:kern w:val="0"/>
          <w:sz w:val="32"/>
          <w:szCs w:val="32"/>
        </w:rPr>
        <w:t>20</w:t>
      </w:r>
      <w:r>
        <w:rPr>
          <w:rFonts w:ascii="仿宋" w:eastAsia="仿宋" w:hAnsi="仿宋" w:cs="仿宋" w:hint="eastAsia"/>
          <w:color w:val="000000"/>
          <w:kern w:val="0"/>
          <w:sz w:val="32"/>
          <w:szCs w:val="32"/>
          <w:lang w:val="zh-CN"/>
        </w:rPr>
        <w:t>年全省旅游质量提升的一项重要工作，各市州文化旅游广电（体育）局、各旅游饭店要统一思想，高度重视，精心组织。要以举办大赛为契机，掀起全省旅游饭店行业开展岗位练兵和技能培训的新高潮，切实提</w:t>
      </w:r>
      <w:r>
        <w:rPr>
          <w:rFonts w:ascii="仿宋" w:eastAsia="仿宋" w:hAnsi="仿宋" w:cs="仿宋" w:hint="eastAsia"/>
          <w:color w:val="000000"/>
          <w:kern w:val="0"/>
          <w:sz w:val="32"/>
          <w:szCs w:val="32"/>
          <w:lang w:val="zh-CN"/>
        </w:rPr>
        <w:t>高饭店行业从业人员职业素养和服务技能，全面提升旅游饭店服务质量，为促进全省旅游业又好又快发展</w:t>
      </w:r>
      <w:proofErr w:type="gramStart"/>
      <w:r>
        <w:rPr>
          <w:rFonts w:ascii="仿宋" w:eastAsia="仿宋" w:hAnsi="仿宋" w:cs="仿宋" w:hint="eastAsia"/>
          <w:color w:val="000000"/>
          <w:kern w:val="0"/>
          <w:sz w:val="32"/>
          <w:szCs w:val="32"/>
        </w:rPr>
        <w:t>作</w:t>
      </w:r>
      <w:r>
        <w:rPr>
          <w:rFonts w:ascii="仿宋" w:eastAsia="仿宋" w:hAnsi="仿宋" w:cs="仿宋" w:hint="eastAsia"/>
          <w:color w:val="000000"/>
          <w:kern w:val="0"/>
          <w:sz w:val="32"/>
          <w:szCs w:val="32"/>
          <w:lang w:val="zh-CN"/>
        </w:rPr>
        <w:t>出</w:t>
      </w:r>
      <w:proofErr w:type="gramEnd"/>
      <w:r>
        <w:rPr>
          <w:rFonts w:ascii="仿宋" w:eastAsia="仿宋" w:hAnsi="仿宋" w:cs="仿宋" w:hint="eastAsia"/>
          <w:color w:val="000000"/>
          <w:kern w:val="0"/>
          <w:sz w:val="32"/>
          <w:szCs w:val="32"/>
          <w:lang w:val="zh-CN"/>
        </w:rPr>
        <w:t>新的贡献。</w:t>
      </w:r>
    </w:p>
    <w:p w:rsidR="00B26037" w:rsidRDefault="00B26037" w:rsidP="00AA2929">
      <w:pPr>
        <w:snapToGrid w:val="0"/>
        <w:spacing w:line="360" w:lineRule="auto"/>
        <w:ind w:firstLineChars="328" w:firstLine="1050"/>
        <w:rPr>
          <w:rFonts w:ascii="仿宋" w:eastAsia="仿宋" w:hAnsi="仿宋" w:cs="仿宋"/>
          <w:sz w:val="32"/>
          <w:szCs w:val="32"/>
        </w:rPr>
      </w:pPr>
    </w:p>
    <w:p w:rsidR="00B26037" w:rsidRDefault="0076732D" w:rsidP="00AA2929">
      <w:pPr>
        <w:snapToGrid w:val="0"/>
        <w:spacing w:line="360" w:lineRule="auto"/>
        <w:ind w:firstLineChars="328" w:firstLine="1050"/>
        <w:rPr>
          <w:rFonts w:ascii="仿宋" w:eastAsia="仿宋" w:hAnsi="仿宋" w:cs="仿宋"/>
          <w:sz w:val="32"/>
          <w:szCs w:val="32"/>
        </w:rPr>
      </w:pPr>
      <w:r>
        <w:rPr>
          <w:rFonts w:ascii="仿宋" w:eastAsia="仿宋" w:hAnsi="仿宋" w:cs="仿宋" w:hint="eastAsia"/>
          <w:sz w:val="32"/>
          <w:szCs w:val="32"/>
        </w:rPr>
        <w:t xml:space="preserve">       </w:t>
      </w:r>
    </w:p>
    <w:p w:rsidR="00B26037" w:rsidRDefault="00B26037">
      <w:pPr>
        <w:snapToGrid w:val="0"/>
        <w:spacing w:line="360" w:lineRule="auto"/>
        <w:rPr>
          <w:rFonts w:ascii="仿宋" w:eastAsia="仿宋" w:hAnsi="仿宋" w:cs="仿宋"/>
          <w:sz w:val="32"/>
          <w:szCs w:val="32"/>
        </w:rPr>
      </w:pPr>
    </w:p>
    <w:p w:rsidR="00B26037" w:rsidRDefault="00B26037">
      <w:pPr>
        <w:snapToGrid w:val="0"/>
        <w:spacing w:line="360" w:lineRule="auto"/>
        <w:rPr>
          <w:rFonts w:ascii="仿宋" w:eastAsia="仿宋" w:hAnsi="仿宋" w:cs="仿宋"/>
          <w:sz w:val="32"/>
          <w:szCs w:val="32"/>
        </w:rPr>
      </w:pPr>
    </w:p>
    <w:p w:rsidR="00B26037" w:rsidRPr="00EB7676" w:rsidRDefault="00B26037">
      <w:pPr>
        <w:snapToGrid w:val="0"/>
        <w:spacing w:line="360" w:lineRule="auto"/>
        <w:rPr>
          <w:rFonts w:ascii="仿宋" w:eastAsia="仿宋" w:hAnsi="仿宋" w:cs="仿宋"/>
          <w:sz w:val="32"/>
          <w:szCs w:val="32"/>
        </w:rPr>
      </w:pPr>
      <w:bookmarkStart w:id="0" w:name="_GoBack"/>
      <w:bookmarkEnd w:id="0"/>
    </w:p>
    <w:sectPr w:rsidR="00B26037" w:rsidRPr="00EB7676" w:rsidSect="00EB7676">
      <w:pgSz w:w="11906" w:h="16838"/>
      <w:pgMar w:top="2098" w:right="1531" w:bottom="1531" w:left="1531" w:header="851" w:footer="992" w:gutter="0"/>
      <w:pgNumType w:fmt="numberInDash"/>
      <w:cols w:space="425"/>
      <w:titlePg/>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32D" w:rsidRDefault="0076732D">
      <w:r>
        <w:separator/>
      </w:r>
    </w:p>
  </w:endnote>
  <w:endnote w:type="continuationSeparator" w:id="0">
    <w:p w:rsidR="0076732D" w:rsidRDefault="0076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_GB2312">
    <w:altName w:val="Times New Roman"/>
    <w:charset w:val="00"/>
    <w:family w:val="auto"/>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embedRegular r:id="rId1" w:subsetted="1" w:fontKey="{BB5B89B9-8FEB-4896-A342-907CCCD48121}"/>
  </w:font>
  <w:font w:name="仿宋">
    <w:panose1 w:val="02010609060101010101"/>
    <w:charset w:val="86"/>
    <w:family w:val="modern"/>
    <w:pitch w:val="fixed"/>
    <w:sig w:usb0="800002BF" w:usb1="38CF7CFA" w:usb2="00000016" w:usb3="00000000" w:csb0="00040001" w:csb1="00000000"/>
    <w:embedRegular r:id="rId2" w:subsetted="1" w:fontKey="{BEEC33DF-343E-45E6-88EC-8EAFA27F11D1}"/>
  </w:font>
  <w:font w:name="方正小标宋简体">
    <w:charset w:val="86"/>
    <w:family w:val="auto"/>
    <w:pitch w:val="default"/>
    <w:sig w:usb0="00000001" w:usb1="08000000" w:usb2="00000000" w:usb3="00000000" w:csb0="00040000" w:csb1="00000000"/>
    <w:embedRegular r:id="rId3" w:subsetted="1" w:fontKey="{631F4C6E-7ED0-46B9-BE9D-4427CCCAABC0}"/>
  </w:font>
  <w:font w:name="楷体_GB2312">
    <w:charset w:val="86"/>
    <w:family w:val="modern"/>
    <w:pitch w:val="default"/>
    <w:embedBold r:id="rId4" w:subsetted="1" w:fontKey="{3A895977-2AAC-49BB-BBFF-941F99DC0CDC}"/>
  </w:font>
  <w:font w:name="仿宋_GB2312">
    <w:charset w:val="86"/>
    <w:family w:val="modern"/>
    <w:pitch w:val="default"/>
    <w:embedRegular r:id="rId5" w:subsetted="1" w:fontKey="{0D8AD19C-071D-4899-A813-2B38B893708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32D" w:rsidRDefault="0076732D">
      <w:r>
        <w:separator/>
      </w:r>
    </w:p>
  </w:footnote>
  <w:footnote w:type="continuationSeparator" w:id="0">
    <w:p w:rsidR="0076732D" w:rsidRDefault="00767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8868C9"/>
    <w:rsid w:val="000429BA"/>
    <w:rsid w:val="001B2AB0"/>
    <w:rsid w:val="0042540D"/>
    <w:rsid w:val="00650DD6"/>
    <w:rsid w:val="0076732D"/>
    <w:rsid w:val="00795422"/>
    <w:rsid w:val="00853B26"/>
    <w:rsid w:val="008C4706"/>
    <w:rsid w:val="00907273"/>
    <w:rsid w:val="00AA2929"/>
    <w:rsid w:val="00B26037"/>
    <w:rsid w:val="00B868BA"/>
    <w:rsid w:val="00EB7676"/>
    <w:rsid w:val="00FF42EF"/>
    <w:rsid w:val="04A343C3"/>
    <w:rsid w:val="06CD6ADC"/>
    <w:rsid w:val="08446DA9"/>
    <w:rsid w:val="09E20BE0"/>
    <w:rsid w:val="10702192"/>
    <w:rsid w:val="155D78E0"/>
    <w:rsid w:val="15C575F2"/>
    <w:rsid w:val="167E5CBF"/>
    <w:rsid w:val="203409B5"/>
    <w:rsid w:val="206625FA"/>
    <w:rsid w:val="21A253E4"/>
    <w:rsid w:val="26A55155"/>
    <w:rsid w:val="2FF52F8F"/>
    <w:rsid w:val="335443E1"/>
    <w:rsid w:val="33D54D9B"/>
    <w:rsid w:val="39076869"/>
    <w:rsid w:val="39ED77C7"/>
    <w:rsid w:val="3EBB48F5"/>
    <w:rsid w:val="408868C9"/>
    <w:rsid w:val="414C57DE"/>
    <w:rsid w:val="41E14938"/>
    <w:rsid w:val="4CB83A28"/>
    <w:rsid w:val="4ED90EBA"/>
    <w:rsid w:val="50BE4D3F"/>
    <w:rsid w:val="55B86804"/>
    <w:rsid w:val="560E4D5B"/>
    <w:rsid w:val="57875333"/>
    <w:rsid w:val="59E66487"/>
    <w:rsid w:val="5B096989"/>
    <w:rsid w:val="5B6919B8"/>
    <w:rsid w:val="5F080CBC"/>
    <w:rsid w:val="606D7023"/>
    <w:rsid w:val="620259E3"/>
    <w:rsid w:val="62B0574D"/>
    <w:rsid w:val="65166B50"/>
    <w:rsid w:val="671575C4"/>
    <w:rsid w:val="72C433D4"/>
    <w:rsid w:val="73A90EF0"/>
    <w:rsid w:val="7616458E"/>
    <w:rsid w:val="769D6926"/>
    <w:rsid w:val="7E273B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_GB2312" w:eastAsia="Times New Roman" w:cs="??_GB2312"/>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qFormat/>
    <w:rPr>
      <w:color w:val="0000FF"/>
      <w:u w:val="single"/>
    </w:rPr>
  </w:style>
  <w:style w:type="character" w:customStyle="1" w:styleId="Char">
    <w:name w:val="页脚 Char"/>
    <w:basedOn w:val="a0"/>
    <w:link w:val="a3"/>
    <w:uiPriority w:val="99"/>
    <w:qFormat/>
    <w:rPr>
      <w:rFonts w:ascii="??_GB2312" w:eastAsia="Times New Roman" w:cs="??_GB2312"/>
      <w:kern w:val="2"/>
      <w:sz w:val="1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_GB2312" w:eastAsia="Times New Roman" w:cs="??_GB2312"/>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qFormat/>
    <w:rPr>
      <w:color w:val="0000FF"/>
      <w:u w:val="single"/>
    </w:rPr>
  </w:style>
  <w:style w:type="character" w:customStyle="1" w:styleId="Char">
    <w:name w:val="页脚 Char"/>
    <w:basedOn w:val="a0"/>
    <w:link w:val="a3"/>
    <w:uiPriority w:val="99"/>
    <w:qFormat/>
    <w:rPr>
      <w:rFonts w:ascii="??_GB2312" w:eastAsia="Times New Roman" w:cs="??_GB2312"/>
      <w:kern w:val="2"/>
      <w:sz w:val="1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516</Words>
  <Characters>2942</Characters>
  <Application>Microsoft Office Word</Application>
  <DocSecurity>0</DocSecurity>
  <Lines>24</Lines>
  <Paragraphs>6</Paragraphs>
  <ScaleCrop>false</ScaleCrop>
  <Company>china</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静香</dc:creator>
  <cp:lastModifiedBy>AutoBVT</cp:lastModifiedBy>
  <cp:revision>3</cp:revision>
  <cp:lastPrinted>2020-10-10T03:03:00Z</cp:lastPrinted>
  <dcterms:created xsi:type="dcterms:W3CDTF">2020-10-12T08:55:00Z</dcterms:created>
  <dcterms:modified xsi:type="dcterms:W3CDTF">2020-10-12T08:56:00Z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